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sz w:val="36"/>
        </w:rPr>
      </w:pPr>
      <w:r>
        <w:rPr>
          <w:rFonts w:hint="eastAsia"/>
          <w:b/>
          <w:color w:val="FF0000"/>
          <w:sz w:val="36"/>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163830</wp:posOffset>
                </wp:positionV>
                <wp:extent cx="5867400"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67400" cy="889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12.9pt;height:0.7pt;width:462pt;z-index:251661312;mso-width-relative:page;mso-height-relative:page;" filled="f" stroked="t" coordsize="21600,21600" o:gfxdata="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Y4pL&#10;2AAAAAkBAAAPAAAAAAAAAAEAIAAAACIAAABkcnMvZG93bnJldi54bWxQSwECFAAUAAAACACHTuJA&#10;OvVlfegBAACjAwAADgAAAAAAAAABACAAAAAnAQAAZHJzL2Uyb0RvYy54bWxQSwUGAAAAAAYABgBZ&#10;AQAAgQUAAAAA&#10;">
                <v:fill on="f" focussize="0,0"/>
                <v:stroke color="#FF0000" joinstyle="round"/>
                <v:imagedata o:title=""/>
                <o:lock v:ext="edit" aspectratio="f"/>
              </v:line>
            </w:pict>
          </mc:Fallback>
        </mc:AlternateContent>
      </w:r>
      <w:r>
        <w:rPr>
          <w:b/>
          <w:sz w:val="36"/>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方正小标宋简体" w:eastAsia="方正小标宋简体"/>
          <w:b/>
          <w:bCs/>
          <w:sz w:val="20"/>
          <w:szCs w:val="11"/>
        </w:rPr>
      </w:pPr>
    </w:p>
    <w:p>
      <w:pPr>
        <w:spacing w:line="600" w:lineRule="exact"/>
        <w:jc w:val="center"/>
        <w:rPr>
          <w:rStyle w:val="4"/>
          <w:rFonts w:hint="eastAsia" w:ascii="方正小标宋简体" w:eastAsia="方正小标宋简体"/>
          <w:sz w:val="44"/>
          <w:szCs w:val="30"/>
          <w:lang w:eastAsia="zh-CN"/>
        </w:rPr>
      </w:pPr>
      <w:r>
        <w:rPr>
          <w:rStyle w:val="4"/>
          <w:rFonts w:hint="eastAsia" w:ascii="方正小标宋简体" w:eastAsia="方正小标宋简体"/>
          <w:sz w:val="44"/>
          <w:szCs w:val="30"/>
        </w:rPr>
        <w:t>关于开展</w:t>
      </w:r>
      <w:r>
        <w:rPr>
          <w:rStyle w:val="4"/>
          <w:rFonts w:ascii="方正小标宋简体" w:eastAsia="方正小标宋简体"/>
          <w:sz w:val="44"/>
          <w:szCs w:val="30"/>
        </w:rPr>
        <w:t>201</w:t>
      </w:r>
      <w:r>
        <w:rPr>
          <w:rStyle w:val="4"/>
          <w:rFonts w:hint="eastAsia" w:ascii="方正小标宋简体" w:eastAsia="方正小标宋简体"/>
          <w:sz w:val="44"/>
          <w:szCs w:val="30"/>
          <w:lang w:val="en-US" w:eastAsia="zh-CN"/>
        </w:rPr>
        <w:t>8</w:t>
      </w:r>
      <w:r>
        <w:rPr>
          <w:rStyle w:val="4"/>
          <w:rFonts w:hint="eastAsia" w:ascii="方正小标宋简体" w:eastAsia="方正小标宋简体"/>
          <w:sz w:val="44"/>
          <w:szCs w:val="30"/>
        </w:rPr>
        <w:t>年度山东新闻奖</w:t>
      </w:r>
      <w:r>
        <w:rPr>
          <w:rStyle w:val="4"/>
          <w:rFonts w:hint="eastAsia" w:ascii="方正小标宋简体" w:eastAsia="方正小标宋简体"/>
          <w:sz w:val="44"/>
          <w:szCs w:val="30"/>
          <w:lang w:eastAsia="zh-CN"/>
        </w:rPr>
        <w:t>媒体融合</w:t>
      </w:r>
    </w:p>
    <w:p>
      <w:pPr>
        <w:spacing w:line="600" w:lineRule="exact"/>
        <w:jc w:val="center"/>
        <w:rPr>
          <w:rFonts w:ascii="方正小标宋简体" w:eastAsia="方正小标宋简体"/>
          <w:b/>
          <w:bCs/>
          <w:sz w:val="44"/>
          <w:szCs w:val="30"/>
        </w:rPr>
      </w:pPr>
      <w:r>
        <w:rPr>
          <w:rStyle w:val="4"/>
          <w:rFonts w:hint="eastAsia" w:ascii="方正小标宋简体" w:eastAsia="方正小标宋简体"/>
          <w:sz w:val="44"/>
          <w:szCs w:val="30"/>
          <w:lang w:eastAsia="zh-CN"/>
        </w:rPr>
        <w:t>作品</w:t>
      </w:r>
      <w:r>
        <w:rPr>
          <w:rStyle w:val="4"/>
          <w:rFonts w:hint="eastAsia" w:ascii="方正小标宋简体" w:eastAsia="方正小标宋简体"/>
          <w:sz w:val="44"/>
          <w:szCs w:val="30"/>
        </w:rPr>
        <w:t>复评工作的通知</w:t>
      </w:r>
    </w:p>
    <w:p>
      <w:pPr>
        <w:spacing w:line="600" w:lineRule="exact"/>
        <w:rPr>
          <w:rFonts w:ascii="黑体" w:eastAsia="黑体"/>
          <w:sz w:val="32"/>
        </w:rPr>
      </w:pPr>
    </w:p>
    <w:p>
      <w:pPr>
        <w:spacing w:line="520" w:lineRule="exact"/>
        <w:rPr>
          <w:rFonts w:ascii="仿宋_GB2312" w:eastAsia="仿宋_GB2312"/>
          <w:b/>
          <w:sz w:val="32"/>
        </w:rPr>
      </w:pPr>
      <w:r>
        <w:rPr>
          <w:rFonts w:hint="eastAsia" w:ascii="仿宋_GB2312" w:eastAsia="仿宋_GB2312"/>
          <w:b/>
          <w:sz w:val="32"/>
        </w:rPr>
        <w:t>各有关新闻单位：</w:t>
      </w:r>
    </w:p>
    <w:p>
      <w:pPr>
        <w:spacing w:line="520" w:lineRule="exact"/>
        <w:ind w:firstLine="640" w:firstLineChars="200"/>
        <w:rPr>
          <w:rFonts w:ascii="仿宋_GB2312" w:eastAsia="仿宋_GB2312"/>
          <w:sz w:val="32"/>
        </w:rPr>
      </w:pPr>
      <w:r>
        <w:rPr>
          <w:rFonts w:hint="eastAsia" w:ascii="仿宋_GB2312" w:eastAsia="仿宋_GB2312"/>
          <w:sz w:val="32"/>
        </w:rPr>
        <w:t>山东新闻奖评选工作是检阅我省新闻战线“三项学习教育”活动</w:t>
      </w:r>
      <w:r>
        <w:rPr>
          <w:rFonts w:hint="eastAsia" w:ascii="仿宋_GB2312" w:hAnsi="宋体" w:eastAsia="仿宋_GB2312"/>
          <w:sz w:val="32"/>
        </w:rPr>
        <w:t>成果和新闻工作年度业绩的重要平台。今年，参照新修订的中国新闻奖评选办法，对山东新闻奖</w:t>
      </w:r>
      <w:r>
        <w:rPr>
          <w:rFonts w:hint="eastAsia" w:ascii="仿宋_GB2312" w:hAnsi="宋体" w:eastAsia="仿宋_GB2312"/>
          <w:sz w:val="32"/>
          <w:lang w:eastAsia="zh-CN"/>
        </w:rPr>
        <w:t>媒体融合作品</w:t>
      </w:r>
      <w:r>
        <w:rPr>
          <w:rFonts w:hint="eastAsia" w:ascii="仿宋_GB2312" w:hAnsi="宋体" w:eastAsia="仿宋_GB2312"/>
          <w:sz w:val="32"/>
        </w:rPr>
        <w:t>评选办法进行了适当修改与调整。现将该办法发给你们，</w:t>
      </w:r>
      <w:r>
        <w:rPr>
          <w:rFonts w:hint="eastAsia" w:ascii="仿宋_GB2312" w:eastAsia="仿宋_GB2312"/>
          <w:sz w:val="32"/>
        </w:rPr>
        <w:t>请各单位按照评选规定，认真负责，严格把关，推荐优秀作品参加评选。</w:t>
      </w:r>
      <w:r>
        <w:rPr>
          <w:rFonts w:ascii="仿宋_GB2312" w:eastAsia="仿宋_GB2312"/>
          <w:sz w:val="32"/>
        </w:rPr>
        <w:t>201</w:t>
      </w:r>
      <w:r>
        <w:rPr>
          <w:rFonts w:hint="eastAsia" w:ascii="仿宋_GB2312" w:eastAsia="仿宋_GB2312"/>
          <w:sz w:val="32"/>
          <w:lang w:val="en-US" w:eastAsia="zh-CN"/>
        </w:rPr>
        <w:t>8</w:t>
      </w:r>
      <w:r>
        <w:rPr>
          <w:rFonts w:hint="eastAsia" w:ascii="仿宋_GB2312" w:eastAsia="仿宋_GB2312"/>
          <w:sz w:val="32"/>
        </w:rPr>
        <w:t>年度</w:t>
      </w:r>
      <w:r>
        <w:rPr>
          <w:rFonts w:hint="eastAsia" w:ascii="仿宋_GB2312" w:hAnsi="宋体" w:eastAsia="仿宋_GB2312"/>
          <w:sz w:val="32"/>
        </w:rPr>
        <w:t>山东新闻奖</w:t>
      </w:r>
      <w:r>
        <w:rPr>
          <w:rFonts w:hint="eastAsia" w:ascii="仿宋_GB2312" w:hAnsi="宋体" w:eastAsia="仿宋_GB2312"/>
          <w:sz w:val="32"/>
          <w:lang w:eastAsia="zh-CN"/>
        </w:rPr>
        <w:t>媒体融合作品</w:t>
      </w:r>
      <w:r>
        <w:rPr>
          <w:rFonts w:hint="eastAsia" w:ascii="仿宋_GB2312" w:hAnsi="宋体" w:eastAsia="仿宋_GB2312"/>
          <w:sz w:val="32"/>
        </w:rPr>
        <w:t>评选，</w:t>
      </w:r>
      <w:r>
        <w:rPr>
          <w:rFonts w:hint="eastAsia" w:ascii="仿宋_GB2312" w:eastAsia="仿宋_GB2312"/>
          <w:sz w:val="32"/>
        </w:rPr>
        <w:t>截稿时间为</w:t>
      </w:r>
      <w:r>
        <w:rPr>
          <w:rFonts w:ascii="仿宋_GB2312" w:eastAsia="仿宋_GB2312"/>
          <w:sz w:val="32"/>
        </w:rPr>
        <w:t>201</w:t>
      </w:r>
      <w:r>
        <w:rPr>
          <w:rFonts w:hint="eastAsia" w:ascii="仿宋_GB2312" w:eastAsia="仿宋_GB2312"/>
          <w:sz w:val="32"/>
          <w:lang w:val="en-US" w:eastAsia="zh-CN"/>
        </w:rPr>
        <w:t>9</w:t>
      </w:r>
      <w:r>
        <w:rPr>
          <w:rFonts w:hint="eastAsia" w:ascii="仿宋_GB2312" w:eastAsia="仿宋_GB2312"/>
          <w:sz w:val="32"/>
        </w:rPr>
        <w:t>年</w:t>
      </w:r>
      <w:r>
        <w:rPr>
          <w:rFonts w:hint="eastAsia" w:ascii="仿宋_GB2312" w:eastAsia="仿宋_GB2312"/>
          <w:sz w:val="32"/>
          <w:lang w:val="en-US" w:eastAsia="zh-CN"/>
        </w:rPr>
        <w:t>3</w:t>
      </w:r>
      <w:r>
        <w:rPr>
          <w:rFonts w:hint="eastAsia" w:ascii="仿宋_GB2312" w:eastAsia="仿宋_GB2312"/>
          <w:sz w:val="32"/>
        </w:rPr>
        <w:t>月</w:t>
      </w:r>
      <w:r>
        <w:rPr>
          <w:rFonts w:hint="eastAsia" w:ascii="仿宋_GB2312" w:eastAsia="仿宋_GB2312"/>
          <w:sz w:val="32"/>
          <w:lang w:val="en-US" w:eastAsia="zh-CN"/>
        </w:rPr>
        <w:t>30</w:t>
      </w:r>
      <w:r>
        <w:rPr>
          <w:rFonts w:hint="eastAsia" w:ascii="仿宋_GB2312" w:eastAsia="仿宋_GB2312"/>
          <w:sz w:val="32"/>
        </w:rPr>
        <w:t>日。请务必在截稿时间前寄送参评作品，逾期未报，视为自动弃权。</w:t>
      </w:r>
    </w:p>
    <w:p>
      <w:pPr>
        <w:spacing w:line="520" w:lineRule="exact"/>
        <w:ind w:firstLine="640" w:firstLineChars="200"/>
        <w:jc w:val="left"/>
        <w:rPr>
          <w:rFonts w:ascii="仿宋_GB2312" w:hAnsi="宋体" w:eastAsia="仿宋_GB2312"/>
          <w:sz w:val="32"/>
        </w:rPr>
      </w:pPr>
      <w:r>
        <w:rPr>
          <w:rFonts w:hint="eastAsia" w:ascii="仿宋_GB2312" w:hAnsi="宋体" w:eastAsia="仿宋_GB2312"/>
          <w:sz w:val="32"/>
        </w:rPr>
        <w:t>其他有关事宜详见附件。</w:t>
      </w:r>
    </w:p>
    <w:p>
      <w:pPr>
        <w:spacing w:line="520" w:lineRule="exact"/>
        <w:rPr>
          <w:rFonts w:hint="eastAsia" w:ascii="仿宋_GB2312" w:hAnsi="宋体" w:eastAsia="仿宋_GB2312"/>
          <w:sz w:val="32"/>
          <w:shd w:val="clear" w:color="auto" w:fill="auto"/>
        </w:rPr>
      </w:pPr>
      <w:r>
        <w:rPr>
          <w:rFonts w:hint="eastAsia" w:ascii="仿宋_GB2312" w:hAnsi="宋体" w:eastAsia="仿宋_GB2312"/>
          <w:sz w:val="32"/>
        </w:rPr>
        <w:t>附：</w:t>
      </w:r>
      <w:r>
        <w:rPr>
          <w:rFonts w:ascii="仿宋_GB2312" w:hAnsi="宋体" w:eastAsia="仿宋_GB2312"/>
          <w:sz w:val="32"/>
          <w:shd w:val="clear" w:color="auto" w:fill="auto"/>
        </w:rPr>
        <w:t>1</w:t>
      </w:r>
      <w:r>
        <w:rPr>
          <w:rFonts w:hint="eastAsia" w:ascii="仿宋_GB2312" w:hAnsi="宋体" w:eastAsia="仿宋_GB2312"/>
          <w:sz w:val="32"/>
          <w:shd w:val="clear" w:color="auto" w:fill="auto"/>
        </w:rPr>
        <w:t>．</w:t>
      </w:r>
      <w:r>
        <w:rPr>
          <w:rFonts w:ascii="仿宋_GB2312" w:hAnsi="宋体" w:eastAsia="仿宋_GB2312"/>
          <w:sz w:val="32"/>
          <w:shd w:val="clear" w:color="auto" w:fill="auto"/>
        </w:rPr>
        <w:t>201</w:t>
      </w:r>
      <w:r>
        <w:rPr>
          <w:rFonts w:hint="eastAsia" w:ascii="仿宋_GB2312" w:hAnsi="宋体" w:eastAsia="仿宋_GB2312"/>
          <w:sz w:val="32"/>
          <w:shd w:val="clear" w:color="auto" w:fill="auto"/>
          <w:lang w:val="en-US" w:eastAsia="zh-CN"/>
        </w:rPr>
        <w:t>8</w:t>
      </w:r>
      <w:r>
        <w:rPr>
          <w:rFonts w:hint="eastAsia" w:ascii="仿宋_GB2312" w:hAnsi="宋体" w:eastAsia="仿宋_GB2312"/>
          <w:sz w:val="32"/>
          <w:shd w:val="clear" w:color="auto" w:fill="auto"/>
        </w:rPr>
        <w:t>年度山东新闻奖</w:t>
      </w:r>
      <w:r>
        <w:rPr>
          <w:rFonts w:hint="eastAsia" w:ascii="仿宋_GB2312" w:hAnsi="宋体" w:eastAsia="仿宋_GB2312"/>
          <w:sz w:val="32"/>
          <w:shd w:val="clear" w:color="auto" w:fill="auto"/>
          <w:lang w:eastAsia="zh-CN"/>
        </w:rPr>
        <w:t>媒体融合作品</w:t>
      </w:r>
      <w:r>
        <w:rPr>
          <w:rFonts w:hint="eastAsia" w:ascii="仿宋_GB2312" w:hAnsi="宋体" w:eastAsia="仿宋_GB2312"/>
          <w:sz w:val="32"/>
          <w:shd w:val="clear" w:color="auto" w:fill="auto"/>
        </w:rPr>
        <w:t>评选办法</w:t>
      </w:r>
    </w:p>
    <w:p>
      <w:pPr>
        <w:spacing w:line="520" w:lineRule="exact"/>
        <w:rPr>
          <w:rFonts w:hint="eastAsia" w:ascii="仿宋_GB2312" w:hAnsi="宋体" w:eastAsia="仿宋_GB2312"/>
          <w:sz w:val="32"/>
          <w:shd w:val="clear" w:color="auto" w:fill="auto"/>
          <w:lang w:val="en-US" w:eastAsia="zh-CN"/>
        </w:rPr>
      </w:pPr>
      <w:r>
        <w:rPr>
          <w:rFonts w:hint="eastAsia" w:ascii="仿宋_GB2312" w:hAnsi="宋体" w:eastAsia="仿宋_GB2312"/>
          <w:sz w:val="32"/>
          <w:shd w:val="clear" w:color="auto" w:fill="auto"/>
          <w:lang w:val="en-US" w:eastAsia="zh-CN"/>
        </w:rPr>
        <w:t xml:space="preserve">    2.山东新闻媒体融合作品报送数额分配表</w:t>
      </w:r>
    </w:p>
    <w:p>
      <w:pPr>
        <w:spacing w:line="520" w:lineRule="exact"/>
        <w:ind w:firstLine="640" w:firstLineChars="200"/>
        <w:rPr>
          <w:rFonts w:hint="eastAsia" w:ascii="仿宋_GB2312" w:hAnsi="宋体" w:eastAsia="仿宋_GB2312"/>
          <w:sz w:val="32"/>
          <w:shd w:val="clear" w:color="auto" w:fill="auto"/>
          <w:lang w:val="en-US" w:eastAsia="zh-CN"/>
        </w:rPr>
      </w:pPr>
      <w:r>
        <w:rPr>
          <w:rFonts w:hint="eastAsia" w:ascii="仿宋_GB2312" w:hAnsi="宋体" w:eastAsia="仿宋_GB2312"/>
          <w:sz w:val="32"/>
          <w:shd w:val="clear" w:color="auto" w:fill="auto"/>
          <w:lang w:val="en-US" w:eastAsia="zh-CN"/>
        </w:rPr>
        <w:t>3、山东新闻奖媒体融合作品参评目录</w:t>
      </w:r>
    </w:p>
    <w:p>
      <w:pPr>
        <w:snapToGrid w:val="0"/>
        <w:spacing w:line="600" w:lineRule="exact"/>
        <w:ind w:firstLine="640" w:firstLineChars="200"/>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4、</w:t>
      </w:r>
      <w:r>
        <w:rPr>
          <w:rFonts w:hint="eastAsia" w:ascii="仿宋_GB2312" w:hAnsi="仿宋_GB2312" w:eastAsia="仿宋_GB2312" w:cs="仿宋_GB2312"/>
          <w:color w:val="000000"/>
          <w:sz w:val="32"/>
          <w:szCs w:val="32"/>
          <w:shd w:val="clear" w:color="auto" w:fill="auto"/>
          <w:lang w:eastAsia="zh-CN"/>
        </w:rPr>
        <w:t>山东</w:t>
      </w:r>
      <w:r>
        <w:rPr>
          <w:rFonts w:hint="eastAsia" w:ascii="仿宋_GB2312" w:hAnsi="仿宋_GB2312" w:eastAsia="仿宋_GB2312" w:cs="仿宋_GB2312"/>
          <w:color w:val="000000"/>
          <w:sz w:val="32"/>
          <w:szCs w:val="32"/>
          <w:shd w:val="clear" w:color="auto" w:fill="auto"/>
        </w:rPr>
        <w:t>新闻奖媒体融合作品推荐表</w:t>
      </w:r>
      <w:bookmarkStart w:id="0" w:name="附件3"/>
      <w:bookmarkEnd w:id="0"/>
    </w:p>
    <w:p>
      <w:pPr>
        <w:snapToGrid w:val="0"/>
        <w:spacing w:line="600" w:lineRule="exact"/>
        <w:ind w:firstLine="640" w:firstLineChars="200"/>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5、</w:t>
      </w:r>
      <w:r>
        <w:rPr>
          <w:rFonts w:hint="eastAsia" w:ascii="仿宋_GB2312" w:hAnsi="仿宋_GB2312" w:eastAsia="仿宋_GB2312" w:cs="仿宋_GB2312"/>
          <w:color w:val="000000"/>
          <w:sz w:val="32"/>
          <w:szCs w:val="32"/>
          <w:shd w:val="clear" w:color="auto" w:fill="auto"/>
          <w:lang w:eastAsia="zh-CN"/>
        </w:rPr>
        <w:t>山东</w:t>
      </w:r>
      <w:r>
        <w:rPr>
          <w:rFonts w:hint="eastAsia" w:ascii="仿宋_GB2312" w:hAnsi="仿宋_GB2312" w:eastAsia="仿宋_GB2312" w:cs="仿宋_GB2312"/>
          <w:color w:val="000000"/>
          <w:sz w:val="32"/>
          <w:szCs w:val="32"/>
          <w:shd w:val="clear" w:color="auto" w:fill="auto"/>
        </w:rPr>
        <w:t>新闻奖媒体融合作品推荐表</w:t>
      </w:r>
      <w:bookmarkStart w:id="1" w:name="附件4"/>
      <w:bookmarkEnd w:id="1"/>
      <w:r>
        <w:rPr>
          <w:rFonts w:hint="eastAsia" w:ascii="仿宋_GB2312" w:hAnsi="仿宋_GB2312" w:eastAsia="仿宋_GB2312" w:cs="仿宋_GB2312"/>
          <w:color w:val="000000"/>
          <w:sz w:val="32"/>
          <w:szCs w:val="32"/>
          <w:shd w:val="clear" w:color="auto" w:fill="auto"/>
        </w:rPr>
        <w:t>（新媒体品牌栏目）</w:t>
      </w:r>
    </w:p>
    <w:p>
      <w:pPr>
        <w:snapToGrid w:val="0"/>
        <w:spacing w:line="600" w:lineRule="exact"/>
        <w:ind w:firstLine="640" w:firstLineChars="200"/>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6</w:t>
      </w:r>
      <w:r>
        <w:rPr>
          <w:rFonts w:hint="eastAsia" w:ascii="仿宋_GB2312" w:hAnsi="仿宋_GB2312" w:eastAsia="仿宋_GB2312" w:cs="仿宋_GB2312"/>
          <w:color w:val="000000"/>
          <w:sz w:val="32"/>
          <w:szCs w:val="32"/>
          <w:shd w:val="clear" w:color="auto" w:fill="auto"/>
          <w:lang w:eastAsia="zh-CN"/>
        </w:rPr>
        <w:t>、山东</w:t>
      </w:r>
      <w:r>
        <w:rPr>
          <w:rFonts w:hint="eastAsia" w:ascii="仿宋_GB2312" w:hAnsi="仿宋_GB2312" w:eastAsia="仿宋_GB2312" w:cs="仿宋_GB2312"/>
          <w:color w:val="000000"/>
          <w:sz w:val="32"/>
          <w:szCs w:val="32"/>
          <w:shd w:val="clear" w:color="auto" w:fill="auto"/>
        </w:rPr>
        <w:t>新闻奖媒体融合新媒体</w:t>
      </w:r>
      <w:bookmarkStart w:id="2" w:name="附件5"/>
      <w:bookmarkEnd w:id="2"/>
      <w:r>
        <w:rPr>
          <w:rFonts w:hint="eastAsia" w:ascii="仿宋_GB2312" w:hAnsi="仿宋_GB2312" w:eastAsia="仿宋_GB2312" w:cs="仿宋_GB2312"/>
          <w:color w:val="000000"/>
          <w:sz w:val="32"/>
          <w:szCs w:val="32"/>
          <w:shd w:val="clear" w:color="auto" w:fill="auto"/>
        </w:rPr>
        <w:t>品牌栏目代表作基本情况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color w:val="000000"/>
          <w:sz w:val="32"/>
          <w:szCs w:val="32"/>
          <w:shd w:val="clear" w:color="auto" w:fill="auto"/>
          <w:lang w:val="en-US" w:eastAsia="zh-CN"/>
        </w:rPr>
        <w:t>7、</w:t>
      </w:r>
      <w:r>
        <w:rPr>
          <w:rFonts w:hint="eastAsia" w:ascii="仿宋_GB2312" w:hAnsi="仿宋_GB2312" w:eastAsia="仿宋_GB2312" w:cs="仿宋_GB2312"/>
          <w:color w:val="000000"/>
          <w:sz w:val="32"/>
          <w:szCs w:val="32"/>
          <w:shd w:val="clear" w:color="auto" w:fill="auto"/>
          <w:lang w:eastAsia="zh-CN"/>
        </w:rPr>
        <w:t>山东</w:t>
      </w:r>
      <w:r>
        <w:rPr>
          <w:rFonts w:hint="eastAsia" w:ascii="仿宋_GB2312" w:hAnsi="仿宋_GB2312" w:eastAsia="仿宋_GB2312" w:cs="仿宋_GB2312"/>
          <w:color w:val="000000"/>
          <w:sz w:val="32"/>
          <w:szCs w:val="32"/>
          <w:shd w:val="clear" w:color="auto" w:fill="auto"/>
        </w:rPr>
        <w:t>新闻奖媒体融合新媒体</w:t>
      </w:r>
      <w:bookmarkStart w:id="3" w:name="附件6"/>
      <w:bookmarkEnd w:id="3"/>
      <w:r>
        <w:rPr>
          <w:rFonts w:hint="eastAsia" w:ascii="仿宋_GB2312" w:hAnsi="仿宋_GB2312" w:eastAsia="仿宋_GB2312" w:cs="仿宋_GB2312"/>
          <w:color w:val="000000"/>
          <w:sz w:val="32"/>
          <w:szCs w:val="32"/>
          <w:shd w:val="clear" w:color="auto" w:fill="auto"/>
        </w:rPr>
        <w:t>品牌栏目201</w:t>
      </w:r>
      <w:r>
        <w:rPr>
          <w:rFonts w:hint="eastAsia" w:ascii="仿宋_GB2312" w:hAnsi="仿宋_GB2312" w:eastAsia="仿宋_GB2312" w:cs="仿宋_GB2312"/>
          <w:color w:val="000000"/>
          <w:sz w:val="32"/>
          <w:szCs w:val="32"/>
          <w:shd w:val="clear" w:color="auto" w:fill="auto"/>
          <w:lang w:val="en-US" w:eastAsia="zh-CN"/>
        </w:rPr>
        <w:t>8</w:t>
      </w:r>
      <w:r>
        <w:rPr>
          <w:rFonts w:hint="eastAsia" w:ascii="仿宋_GB2312" w:hAnsi="仿宋_GB2312" w:eastAsia="仿宋_GB2312" w:cs="仿宋_GB2312"/>
          <w:color w:val="000000"/>
          <w:sz w:val="32"/>
          <w:szCs w:val="32"/>
          <w:shd w:val="clear" w:color="auto" w:fill="auto"/>
        </w:rPr>
        <w:t>年每月第二周作品目录</w:t>
      </w:r>
    </w:p>
    <w:p>
      <w:pPr>
        <w:spacing w:line="520" w:lineRule="exact"/>
        <w:ind w:firstLine="640" w:firstLineChars="200"/>
        <w:jc w:val="right"/>
        <w:rPr>
          <w:rFonts w:ascii="仿宋_GB2312" w:hAnsi="宋体" w:eastAsia="仿宋_GB2312"/>
          <w:sz w:val="32"/>
        </w:rPr>
      </w:pPr>
      <w:r>
        <w:rPr>
          <w:rFonts w:hint="eastAsia" w:ascii="仿宋_GB2312" w:hAnsi="宋体" w:eastAsia="仿宋_GB2312"/>
          <w:sz w:val="32"/>
        </w:rPr>
        <w:t>山东省新闻工作者协会</w:t>
      </w:r>
    </w:p>
    <w:p>
      <w:pPr>
        <w:spacing w:line="520" w:lineRule="exact"/>
        <w:ind w:firstLine="640" w:firstLineChars="200"/>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spacing w:line="520" w:lineRule="exact"/>
        <w:ind w:firstLine="640" w:firstLineChars="200"/>
        <w:jc w:val="center"/>
        <w:rPr>
          <w:rFonts w:ascii="仿宋_GB2312" w:hAnsi="宋体" w:eastAsia="仿宋_GB2312"/>
          <w:sz w:val="32"/>
        </w:rPr>
      </w:pPr>
      <w:r>
        <w:rPr>
          <w:rFonts w:hint="eastAsia" w:ascii="仿宋_GB2312" w:hAnsi="宋体" w:eastAsia="仿宋_GB2312"/>
          <w:sz w:val="32"/>
          <w:lang w:val="en-US" w:eastAsia="zh-CN"/>
        </w:rPr>
        <w:t xml:space="preserve">                           </w:t>
      </w:r>
      <w:r>
        <w:rPr>
          <w:rFonts w:ascii="仿宋_GB2312" w:hAnsi="宋体" w:eastAsia="仿宋_GB2312"/>
          <w:sz w:val="32"/>
        </w:rPr>
        <w:t xml:space="preserve"> 201</w:t>
      </w:r>
      <w:r>
        <w:rPr>
          <w:rFonts w:hint="eastAsia" w:ascii="仿宋_GB2312" w:hAnsi="宋体" w:eastAsia="仿宋_GB2312"/>
          <w:sz w:val="32"/>
          <w:lang w:val="en-US" w:eastAsia="zh-CN"/>
        </w:rPr>
        <w:t>9</w:t>
      </w:r>
      <w:r>
        <w:rPr>
          <w:rFonts w:hint="eastAsia" w:ascii="仿宋_GB2312" w:hAnsi="宋体" w:eastAsia="仿宋_GB2312"/>
          <w:sz w:val="32"/>
        </w:rPr>
        <w:t>年</w:t>
      </w:r>
      <w:r>
        <w:rPr>
          <w:rFonts w:hint="eastAsia" w:ascii="仿宋_GB2312" w:hAnsi="宋体" w:eastAsia="仿宋_GB2312"/>
          <w:sz w:val="32"/>
          <w:lang w:val="en-US" w:eastAsia="zh-CN"/>
        </w:rPr>
        <w:t>2</w:t>
      </w:r>
      <w:r>
        <w:rPr>
          <w:rFonts w:hint="eastAsia" w:ascii="仿宋_GB2312" w:hAnsi="宋体" w:eastAsia="仿宋_GB2312"/>
          <w:sz w:val="32"/>
        </w:rPr>
        <w:t>月</w:t>
      </w:r>
      <w:r>
        <w:rPr>
          <w:rFonts w:hint="eastAsia" w:ascii="仿宋_GB2312" w:hAnsi="宋体" w:eastAsia="仿宋_GB2312"/>
          <w:sz w:val="32"/>
          <w:lang w:val="en-US" w:eastAsia="zh-CN"/>
        </w:rPr>
        <w:t>15</w:t>
      </w:r>
      <w:r>
        <w:rPr>
          <w:rFonts w:hint="eastAsia" w:ascii="仿宋_GB2312" w:hAnsi="宋体" w:eastAsia="仿宋_GB2312"/>
          <w:sz w:val="32"/>
        </w:rPr>
        <w:t>日</w:t>
      </w:r>
      <w:r>
        <w:rPr>
          <w:rFonts w:ascii="仿宋_GB2312" w:hAnsi="宋体" w:eastAsia="仿宋_GB2312"/>
          <w:sz w:val="32"/>
        </w:rPr>
        <w:t xml:space="preserve">  </w:t>
      </w:r>
    </w:p>
    <w:p/>
    <w:p/>
    <w:p/>
    <w:p/>
    <w:p/>
    <w:p/>
    <w:p/>
    <w:p/>
    <w:p/>
    <w:p/>
    <w:p/>
    <w:p/>
    <w:p/>
    <w:p/>
    <w:p/>
    <w:p/>
    <w:p/>
    <w:p/>
    <w:p/>
    <w:p/>
    <w:p/>
    <w:p/>
    <w:p/>
    <w:p/>
    <w:p/>
    <w:p/>
    <w:p/>
    <w:p/>
    <w:p/>
    <w:p/>
    <w:p/>
    <w:p/>
    <w:p/>
    <w:p/>
    <w:p>
      <w:pPr>
        <w:spacing w:line="600" w:lineRule="exact"/>
        <w:rPr>
          <w:rFonts w:ascii="仿宋_GB2312" w:hAnsi="宋体" w:eastAsia="仿宋_GB2312"/>
          <w:b/>
          <w:bCs w:val="0"/>
          <w:sz w:val="32"/>
          <w:szCs w:val="32"/>
        </w:rPr>
      </w:pPr>
      <w:r>
        <w:rPr>
          <w:rFonts w:hint="eastAsia" w:ascii="仿宋_GB2312" w:hAnsi="宋体" w:eastAsia="仿宋_GB2312"/>
          <w:b/>
          <w:bCs w:val="0"/>
          <w:sz w:val="32"/>
          <w:szCs w:val="32"/>
        </w:rPr>
        <w:t>附件</w:t>
      </w:r>
      <w:r>
        <w:rPr>
          <w:rFonts w:ascii="仿宋_GB2312" w:hAnsi="宋体" w:eastAsia="仿宋_GB2312"/>
          <w:b/>
          <w:bCs w:val="0"/>
          <w:sz w:val="32"/>
          <w:szCs w:val="32"/>
        </w:rPr>
        <w:t>1</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w:t>
      </w:r>
      <w:r>
        <w:rPr>
          <w:rFonts w:hint="eastAsia" w:ascii="方正小标宋简体" w:hAnsi="华文中宋" w:eastAsia="方正小标宋简体"/>
          <w:b/>
          <w:bCs/>
          <w:sz w:val="36"/>
          <w:szCs w:val="36"/>
          <w:lang w:eastAsia="zh-CN"/>
        </w:rPr>
        <w:t>媒体融合</w:t>
      </w:r>
      <w:r>
        <w:rPr>
          <w:rFonts w:hint="eastAsia" w:ascii="方正小标宋简体" w:hAnsi="华文中宋" w:eastAsia="方正小标宋简体"/>
          <w:b/>
          <w:bCs/>
          <w:sz w:val="36"/>
          <w:szCs w:val="36"/>
        </w:rPr>
        <w:t>作品复评办法</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山东新闻奖</w:t>
      </w:r>
      <w:r>
        <w:rPr>
          <w:rFonts w:hint="eastAsia" w:ascii="仿宋_GB2312" w:hAnsi="宋体" w:eastAsia="仿宋_GB2312"/>
          <w:sz w:val="32"/>
          <w:lang w:eastAsia="zh-CN"/>
        </w:rPr>
        <w:t>媒体融合作品</w:t>
      </w:r>
      <w:r>
        <w:rPr>
          <w:rFonts w:hint="eastAsia" w:ascii="仿宋_GB2312" w:hAnsi="宋体" w:eastAsia="仿宋_GB2312"/>
          <w:sz w:val="32"/>
        </w:rPr>
        <w:t>复评是省新闻“两会”设立的一个专项奖，是为推荐</w:t>
      </w:r>
      <w:r>
        <w:rPr>
          <w:rFonts w:hint="eastAsia" w:ascii="仿宋_GB2312" w:hAnsi="宋体" w:eastAsia="仿宋_GB2312"/>
          <w:sz w:val="32"/>
          <w:lang w:eastAsia="zh-CN"/>
        </w:rPr>
        <w:t>媒体融合作品</w:t>
      </w:r>
      <w:r>
        <w:rPr>
          <w:rFonts w:hint="eastAsia" w:ascii="仿宋_GB2312" w:hAnsi="宋体" w:eastAsia="仿宋_GB2312"/>
          <w:sz w:val="32"/>
        </w:rPr>
        <w:t>参加山东新闻奖定评举办的评选活动，每年评选一次。</w:t>
      </w:r>
    </w:p>
    <w:p>
      <w:pPr>
        <w:spacing w:line="600" w:lineRule="exact"/>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一、参评范围</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参评范围为经国家正式批准的报社（报业集团）、广播电台、电视台和新闻网站，原创并在其移动端发布，于上一年度应用数字技术、移动互联网技术进行融合传播的新闻作品。其中，新闻网站指新闻单位和新闻宣传主管部门主办的具有登载新闻业务资质的网站。</w:t>
      </w:r>
    </w:p>
    <w:p>
      <w:pPr>
        <w:spacing w:line="600" w:lineRule="exact"/>
        <w:ind w:firstLine="640" w:firstLineChars="200"/>
        <w:rPr>
          <w:rFonts w:hint="eastAsia" w:ascii="黑体" w:hAnsi="宋体" w:eastAsia="黑体"/>
          <w:sz w:val="32"/>
          <w:lang w:eastAsia="zh-CN"/>
        </w:rPr>
      </w:pPr>
      <w:r>
        <w:rPr>
          <w:rFonts w:hint="eastAsia" w:ascii="黑体" w:hAnsi="宋体" w:eastAsia="黑体"/>
          <w:sz w:val="32"/>
          <w:lang w:eastAsia="zh-CN"/>
        </w:rPr>
        <w:t>二</w:t>
      </w:r>
      <w:r>
        <w:rPr>
          <w:rFonts w:hint="eastAsia" w:ascii="黑体" w:hAnsi="宋体" w:eastAsia="黑体"/>
          <w:sz w:val="32"/>
        </w:rPr>
        <w:t>、评选项目</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（1）</w:t>
      </w:r>
      <w:r>
        <w:rPr>
          <w:rFonts w:hint="eastAsia" w:ascii="仿宋_GB2312" w:hAnsi="宋体" w:eastAsia="仿宋_GB2312"/>
          <w:b/>
          <w:bCs/>
          <w:sz w:val="32"/>
          <w:lang w:val="en-US" w:eastAsia="zh-CN"/>
        </w:rPr>
        <w:t>短视频新闻</w:t>
      </w:r>
      <w:r>
        <w:rPr>
          <w:rFonts w:hint="eastAsia" w:ascii="仿宋_GB2312" w:hAnsi="宋体" w:eastAsia="仿宋_GB2312"/>
          <w:sz w:val="32"/>
          <w:lang w:val="en-US" w:eastAsia="zh-CN"/>
        </w:rPr>
        <w:t xml:space="preserve">：在移动端发布的短视频类新闻作品（含纪录片）。短视频新闻作品不超过 8 分钟。作者（主创人员）超过 6 人按“集体”申报。  </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（2）</w:t>
      </w:r>
      <w:r>
        <w:rPr>
          <w:rFonts w:hint="eastAsia" w:ascii="仿宋_GB2312" w:hAnsi="宋体" w:eastAsia="仿宋_GB2312"/>
          <w:b/>
          <w:bCs/>
          <w:sz w:val="32"/>
          <w:lang w:val="en-US" w:eastAsia="zh-CN"/>
        </w:rPr>
        <w:t>移动直播</w:t>
      </w:r>
      <w:r>
        <w:rPr>
          <w:rFonts w:hint="eastAsia" w:ascii="仿宋_GB2312" w:hAnsi="宋体" w:eastAsia="仿宋_GB2312"/>
          <w:sz w:val="32"/>
          <w:lang w:val="en-US" w:eastAsia="zh-CN"/>
        </w:rPr>
        <w:t>：与新闻性事件的发生和发展同步采集现场信号并发布，集现场报道、背景介绍与事态分析等于一体的新闻作品。对同一新闻事件进行的间断性直播选取其中 1 个完整直播段参评。跨年直播的作品，首次播出时间在上一年度，作品主体部分在上一年度完成的，计入上一年度。移动直播作品不超过 180 分钟。作者（主创人员）超过 8人按“集体”申报。</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（3）</w:t>
      </w:r>
      <w:r>
        <w:rPr>
          <w:rFonts w:hint="eastAsia" w:ascii="仿宋_GB2312" w:hAnsi="宋体" w:eastAsia="仿宋_GB2312"/>
          <w:b/>
          <w:bCs/>
          <w:sz w:val="32"/>
          <w:lang w:val="en-US" w:eastAsia="zh-CN"/>
        </w:rPr>
        <w:t>新媒体创意互动：</w:t>
      </w:r>
      <w:r>
        <w:rPr>
          <w:rFonts w:hint="eastAsia" w:ascii="仿宋_GB2312" w:hAnsi="宋体" w:eastAsia="仿宋_GB2312"/>
          <w:sz w:val="32"/>
          <w:lang w:val="en-US" w:eastAsia="zh-CN"/>
        </w:rPr>
        <w:t>以用户交互为主要特征，发布方与用户方形成完整新闻传播链条的新媒体作品。音视频类新媒体创意互动作品不超过30 分钟。作者（主创人员）超过 8 人按“集体”申报。</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（4）</w:t>
      </w:r>
      <w:r>
        <w:rPr>
          <w:rFonts w:hint="eastAsia" w:ascii="仿宋_GB2312" w:hAnsi="宋体" w:eastAsia="仿宋_GB2312"/>
          <w:b/>
          <w:bCs/>
          <w:sz w:val="32"/>
          <w:lang w:val="en-US" w:eastAsia="zh-CN"/>
        </w:rPr>
        <w:t>新媒体品牌栏目</w:t>
      </w:r>
      <w:r>
        <w:rPr>
          <w:rFonts w:hint="eastAsia" w:ascii="仿宋_GB2312" w:hAnsi="宋体" w:eastAsia="仿宋_GB2312"/>
          <w:sz w:val="32"/>
          <w:lang w:val="en-US" w:eastAsia="zh-CN"/>
        </w:rPr>
        <w:t>：新闻媒体持续发布且有固定名称的新闻板块（单元）。要求已持续发布一年以上（不含一年），年度内发布不少于 52 次。作者（主创人员）超过 8 人按“集体”申报。</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（5）</w:t>
      </w:r>
      <w:r>
        <w:rPr>
          <w:rFonts w:hint="eastAsia" w:ascii="仿宋_GB2312" w:hAnsi="宋体" w:eastAsia="仿宋_GB2312"/>
          <w:b/>
          <w:bCs/>
          <w:i w:val="0"/>
          <w:iCs w:val="0"/>
          <w:sz w:val="32"/>
          <w:lang w:val="en-US" w:eastAsia="zh-CN"/>
        </w:rPr>
        <w:t>新媒体报道界面：</w:t>
      </w:r>
      <w:r>
        <w:rPr>
          <w:rFonts w:hint="eastAsia" w:ascii="仿宋_GB2312" w:hAnsi="宋体" w:eastAsia="仿宋_GB2312"/>
          <w:sz w:val="32"/>
          <w:lang w:val="en-US" w:eastAsia="zh-CN"/>
        </w:rPr>
        <w:t>在移动端发布的新闻作品界面。作者（主创人员）超过 8 人按“集体”申报。</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（6）</w:t>
      </w:r>
      <w:r>
        <w:rPr>
          <w:rFonts w:hint="eastAsia" w:ascii="仿宋_GB2312" w:hAnsi="宋体" w:eastAsia="仿宋_GB2312"/>
          <w:b/>
          <w:bCs/>
          <w:sz w:val="32"/>
          <w:lang w:val="en-US" w:eastAsia="zh-CN"/>
        </w:rPr>
        <w:t>融合创新：</w:t>
      </w:r>
      <w:r>
        <w:rPr>
          <w:rFonts w:hint="eastAsia" w:ascii="仿宋_GB2312" w:hAnsi="宋体" w:eastAsia="仿宋_GB2312"/>
          <w:sz w:val="32"/>
          <w:lang w:val="en-US" w:eastAsia="zh-CN"/>
        </w:rPr>
        <w:t>在媒体融合报道方面有重大创新的新闻作品。作者（主创人员）超过 8 人按“集体”申报。</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以上所有按照“集体”申报的作品需附作者（主创人员）名单，作者（主创人员）报送数量上限为规定的主创人员数量的2倍以内。</w:t>
      </w:r>
    </w:p>
    <w:p>
      <w:pPr>
        <w:tabs>
          <w:tab w:val="right" w:pos="8730"/>
        </w:tabs>
        <w:spacing w:line="560" w:lineRule="exact"/>
        <w:ind w:firstLine="640" w:firstLineChars="200"/>
        <w:rPr>
          <w:rFonts w:hint="eastAsia" w:ascii="仿宋_GB2312" w:hAnsi="仿宋" w:eastAsia="仿宋_GB2312"/>
          <w:sz w:val="32"/>
          <w:szCs w:val="32"/>
          <w:shd w:val="clear" w:color="auto" w:fill="auto"/>
        </w:rPr>
      </w:pPr>
      <w:r>
        <w:rPr>
          <w:rFonts w:hint="eastAsia" w:ascii="仿宋_GB2312" w:hAnsi="仿宋" w:eastAsia="仿宋_GB2312"/>
          <w:sz w:val="32"/>
          <w:szCs w:val="32"/>
          <w:shd w:val="clear" w:color="auto" w:fill="auto"/>
        </w:rPr>
        <w:t>编辑报送要求：每件作品必须报1—3名编辑，不能空缺，</w:t>
      </w:r>
      <w:r>
        <w:rPr>
          <w:rFonts w:hint="eastAsia" w:ascii="仿宋_GB2312" w:hAnsi="仿宋" w:eastAsia="仿宋_GB2312"/>
          <w:sz w:val="32"/>
          <w:szCs w:val="32"/>
          <w:shd w:val="clear" w:color="auto" w:fill="auto"/>
          <w:lang w:eastAsia="zh-CN"/>
        </w:rPr>
        <w:t>超过</w:t>
      </w:r>
      <w:r>
        <w:rPr>
          <w:rFonts w:hint="eastAsia" w:ascii="仿宋_GB2312" w:hAnsi="仿宋" w:eastAsia="仿宋_GB2312"/>
          <w:sz w:val="32"/>
          <w:szCs w:val="32"/>
          <w:shd w:val="clear" w:color="auto" w:fill="auto"/>
          <w:lang w:val="en-US" w:eastAsia="zh-CN"/>
        </w:rPr>
        <w:t>3</w:t>
      </w:r>
      <w:r>
        <w:rPr>
          <w:rFonts w:hint="eastAsia" w:ascii="仿宋_GB2312" w:hAnsi="仿宋" w:eastAsia="仿宋_GB2312"/>
          <w:sz w:val="32"/>
          <w:szCs w:val="32"/>
          <w:shd w:val="clear" w:color="auto" w:fill="auto"/>
        </w:rPr>
        <w:t>人按“集体”申报。作者（主创人员）、编辑人员可以重复。以</w:t>
      </w:r>
      <w:r>
        <w:rPr>
          <w:rFonts w:hint="eastAsia" w:ascii="仿宋_GB2312" w:hAnsi="仿宋" w:eastAsia="仿宋_GB2312"/>
          <w:sz w:val="32"/>
          <w:szCs w:val="32"/>
          <w:shd w:val="clear" w:color="auto" w:fill="auto"/>
          <w:lang w:eastAsia="zh-CN"/>
        </w:rPr>
        <w:t>上</w:t>
      </w:r>
      <w:r>
        <w:rPr>
          <w:rFonts w:hint="eastAsia" w:ascii="仿宋_GB2312" w:hAnsi="仿宋" w:eastAsia="仿宋_GB2312"/>
          <w:sz w:val="32"/>
          <w:szCs w:val="32"/>
          <w:shd w:val="clear" w:color="auto" w:fill="auto"/>
        </w:rPr>
        <w:t>所有项目的编辑均按照此要求报送。</w:t>
      </w:r>
    </w:p>
    <w:p>
      <w:pPr>
        <w:spacing w:line="600" w:lineRule="exact"/>
        <w:ind w:firstLine="640" w:firstLineChars="200"/>
        <w:rPr>
          <w:rFonts w:hint="eastAsia" w:ascii="黑体" w:hAnsi="宋体" w:eastAsia="黑体"/>
          <w:sz w:val="32"/>
          <w:lang w:val="en-US" w:eastAsia="zh-CN"/>
        </w:rPr>
      </w:pPr>
      <w:r>
        <w:rPr>
          <w:rFonts w:hint="eastAsia" w:ascii="黑体" w:hAnsi="宋体" w:eastAsia="黑体"/>
          <w:sz w:val="32"/>
          <w:lang w:val="en-US" w:eastAsia="zh-CN"/>
        </w:rPr>
        <w:t>三、评选标准</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（1）以习近平新时代中国特色社会主义思想为指导，坚持以人民为中心，坚持马克思主义新闻观，落实“四向四做”，践行“四力”要求。</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（2）媒体融合奖项要求作品即时性强、交互性强、共享性强，技术应用效果好，传播效果好。鼓励内容呈现方式创新和技术应用创新的作品。</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（3）短视频新闻要求时效性强，新闻价值大，立意深刻；现场感强，音质画面效果好，信息含量丰富；剪辑精心，短小精悍。</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（4）移动直播要求策划周密，能够全面迅速准确地采集与传播新闻现场的重要信息，音质画面清晰（对重大突发事件的报道可适当放宽），充分体现新媒体直播特征，体现用户的参与性、同场感。</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（5）新媒体创意互动要求主题鲜明，特点突出；交互性强，社会反响好；技术先进，有传播力、感染力；体现新闻性、互动性、技术性的高度统一。</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（6）新媒体品牌栏目要求内容选择与栏目定位、发布平台相适应；发布量大、交互性强；编排制作精良，社会影响较大。</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（7）新媒体报道界面体现新闻性与艺术性的统一，运用图片、漫画、音视频等手段表达新闻主题、展现新闻内容，版面语言丰富，界面设计主题鲜明、风格独特、布局合理、互动性强、色彩协调，便于阅读。</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（8）融合创新要求作品在报道内容、报道形式、传播渠道等方面有所突破或创新，传播效果好，社会影响大，对推动媒体融合发展有积极引领和示范效应。</w:t>
      </w:r>
    </w:p>
    <w:p>
      <w:pPr>
        <w:numPr>
          <w:ilvl w:val="0"/>
          <w:numId w:val="1"/>
        </w:numPr>
        <w:spacing w:line="600" w:lineRule="exact"/>
        <w:ind w:firstLine="640" w:firstLineChars="200"/>
        <w:rPr>
          <w:rFonts w:hint="eastAsia" w:ascii="黑体" w:hAnsi="宋体" w:eastAsia="黑体"/>
          <w:sz w:val="32"/>
          <w:lang w:val="en-US" w:eastAsia="zh-CN"/>
        </w:rPr>
      </w:pPr>
      <w:r>
        <w:rPr>
          <w:rFonts w:hint="eastAsia" w:ascii="黑体" w:hAnsi="宋体" w:eastAsia="黑体"/>
          <w:sz w:val="32"/>
          <w:lang w:val="en-US" w:eastAsia="zh-CN"/>
        </w:rPr>
        <w:t>设奖数额</w:t>
      </w:r>
    </w:p>
    <w:p>
      <w:pPr>
        <w:numPr>
          <w:ilvl w:val="0"/>
          <w:numId w:val="0"/>
        </w:num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1．山东新闻奖媒体融合作品复评设奖120件：其中一等奖30件，二等奖50件，三等奖70件。由山东省新闻工作者协会和山东新闻奖专项奖复评委员会向复评获奖作者颁发证书。</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2．复评推荐30件一等奖作品参加山东新闻奖定评，评出一等奖8件，二等奖10件，三等奖12件。</w:t>
      </w:r>
    </w:p>
    <w:p>
      <w:pPr>
        <w:spacing w:line="600" w:lineRule="exact"/>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五、报送数额及要求</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1．媒体融合奖分初评和复评，初评由各工作委员会和研究会负责组织实施，具体要求由各工作委员会和研究会另行通知，并按要求向复评委员会推荐作品。复评由山东省新闻工作者协会新媒体工作委员会组织。</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2.复评报送数额分配及报送流程见（附件2），</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3.媒体融合作品复评材料制作要求：</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（1）媒体融合作品复评材料每件作品制作20份。</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（2）《山东新闻奖参评作品报送目录》（附件3）。由报送单位填报。</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（3）《山东新闻奖媒体融合作品推荐表》（附件4）。</w:t>
      </w:r>
      <w:bookmarkStart w:id="4" w:name="返回附件3"/>
      <w:bookmarkEnd w:id="4"/>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“发布账号（APP）”栏须填报规范名称。</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“社会效果”栏填写作品发布后的社会影响，转载、引用、互动、点击率等情况以及应用新技术情况。</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“推荐理由”栏填写报送单位撰写的评语，并由报送单位主要负责同志签名确认。未明确填报的，不予受理。</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参评“移动直播”奖项，须在此表后附1份1000字以内的直播简介。包括直播意义、直播流程和规模、直播点设定和社会影响等内容。</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（4）提交参评作品全屏截图打印件。</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（5）提交参评作品二维码打印件。</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（6）提交音视频类参评作品文字稿。</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7）参评作品可下载的，使用U盘提供作品原件电子版。文字作品复制为Word文档，音频作品复制为音质效果好的WAV或MP3格式文件，视频作品复制为高清晰的AVI或MP4格式文件。复制后请务必检查作品内容是否完整；音质、画面是否清晰；播放是否流畅，能够前进和后退。播出时含有的片头、片尾、广告等内容，不得删除。</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（8）《山东新闻奖媒体融合作品推荐表》（新媒体品牌栏目）（附件5）。</w:t>
      </w:r>
      <w:bookmarkStart w:id="5" w:name="返回附件4"/>
      <w:bookmarkEnd w:id="5"/>
      <w:r>
        <w:rPr>
          <w:rFonts w:hint="eastAsia" w:ascii="仿宋_GB2312" w:hAnsi="宋体" w:eastAsia="仿宋_GB2312"/>
          <w:sz w:val="32"/>
          <w:lang w:val="en-US" w:eastAsia="zh-CN"/>
        </w:rPr>
        <w:t>仅限参评新媒体品牌栏目奖项填写，填报要求同（附件4）。</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（9）《山东新闻奖媒体融合新媒体品牌栏目代表作基本情况》（附件6）。</w:t>
      </w:r>
      <w:bookmarkStart w:id="6" w:name="返回附件5"/>
      <w:bookmarkEnd w:id="6"/>
      <w:r>
        <w:rPr>
          <w:rFonts w:hint="eastAsia" w:ascii="仿宋_GB2312" w:hAnsi="宋体" w:eastAsia="仿宋_GB2312"/>
          <w:sz w:val="32"/>
          <w:lang w:val="en-US" w:eastAsia="zh-CN"/>
        </w:rPr>
        <w:t>选取2018年上、下半年代表作各1篇。如代表作为音视频类作品，须附代表作文字稿（代表作不得再参加本届中国新闻奖其他项目评选）。</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（10）《山东新闻奖媒体融合奖项新媒体品牌栏目2018年每月第二周作品目录》（附件7）。</w:t>
      </w:r>
      <w:bookmarkStart w:id="7" w:name="返回附件6"/>
      <w:bookmarkEnd w:id="7"/>
      <w:r>
        <w:rPr>
          <w:rFonts w:hint="eastAsia" w:ascii="仿宋_GB2312" w:hAnsi="宋体" w:eastAsia="仿宋_GB2312"/>
          <w:sz w:val="32"/>
          <w:lang w:val="en-US" w:eastAsia="zh-CN"/>
        </w:rPr>
        <w:t>填写连续12个月每月第二周（如遇重大节假日或重大事件，顺延一周）任意1天发布的任意1件作品标题。</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4．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省记协组织的各项评选活动。</w:t>
      </w:r>
    </w:p>
    <w:p>
      <w:pPr>
        <w:spacing w:line="60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5．凡发现参评作品的推荐（报送）单位和作者，对有关人员有请客吃饭、赠送钱物和有价证券等涉嫌贿选行为，一经查实则取消该作品的参评资格或推荐资格，该作品的作者今后不得参加省记协主办的各项评选活动，对吃请、收受钱物和有价证券等有关人员给予相应处罚。</w:t>
      </w:r>
    </w:p>
    <w:p>
      <w:pPr>
        <w:spacing w:line="600" w:lineRule="exact"/>
        <w:ind w:firstLine="640" w:firstLineChars="200"/>
        <w:rPr>
          <w:rFonts w:ascii="黑体" w:hAnsi="宋体" w:eastAsia="黑体"/>
          <w:sz w:val="32"/>
        </w:rPr>
      </w:pPr>
      <w:r>
        <w:rPr>
          <w:rFonts w:hint="eastAsia" w:ascii="黑体" w:hAnsi="宋体" w:eastAsia="黑体"/>
          <w:sz w:val="32"/>
          <w:lang w:eastAsia="zh-CN"/>
        </w:rPr>
        <w:t>六</w:t>
      </w:r>
      <w:r>
        <w:rPr>
          <w:rFonts w:hint="eastAsia" w:ascii="黑体" w:hAnsi="宋体" w:eastAsia="黑体"/>
          <w:sz w:val="32"/>
        </w:rPr>
        <w:t>、报送须知</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．未交纳</w:t>
      </w:r>
      <w:r>
        <w:rPr>
          <w:rFonts w:ascii="仿宋_GB2312" w:hAnsi="宋体" w:eastAsia="仿宋_GB2312"/>
          <w:sz w:val="32"/>
        </w:rPr>
        <w:t>201</w:t>
      </w:r>
      <w:r>
        <w:rPr>
          <w:rFonts w:hint="eastAsia" w:ascii="仿宋_GB2312" w:hAnsi="宋体" w:eastAsia="仿宋_GB2312"/>
          <w:sz w:val="32"/>
          <w:lang w:val="en-US" w:eastAsia="zh-CN"/>
        </w:rPr>
        <w:t>8</w:t>
      </w:r>
      <w:r>
        <w:rPr>
          <w:rFonts w:hint="eastAsia" w:ascii="仿宋_GB2312" w:hAnsi="宋体" w:eastAsia="仿宋_GB2312"/>
          <w:sz w:val="32"/>
        </w:rPr>
        <w:t>年会费的单位不予受理。</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．截稿日期为</w:t>
      </w:r>
      <w:r>
        <w:rPr>
          <w:rFonts w:ascii="仿宋_GB2312" w:hAnsi="宋体" w:eastAsia="仿宋_GB2312"/>
          <w:sz w:val="32"/>
          <w:shd w:val="clear" w:color="FFFFFF" w:fill="D9D9D9"/>
        </w:rPr>
        <w:t>201</w:t>
      </w:r>
      <w:r>
        <w:rPr>
          <w:rFonts w:hint="eastAsia" w:ascii="仿宋_GB2312" w:hAnsi="宋体" w:eastAsia="仿宋_GB2312"/>
          <w:sz w:val="32"/>
          <w:shd w:val="clear" w:color="FFFFFF" w:fill="D9D9D9"/>
          <w:lang w:val="en-US" w:eastAsia="zh-CN"/>
        </w:rPr>
        <w:t>9</w:t>
      </w:r>
      <w:r>
        <w:rPr>
          <w:rFonts w:hint="eastAsia" w:ascii="仿宋_GB2312" w:hAnsi="宋体" w:eastAsia="仿宋_GB2312"/>
          <w:sz w:val="32"/>
          <w:shd w:val="clear" w:color="FFFFFF" w:fill="D9D9D9"/>
        </w:rPr>
        <w:t>年</w:t>
      </w:r>
      <w:r>
        <w:rPr>
          <w:rFonts w:hint="eastAsia" w:ascii="仿宋_GB2312" w:hAnsi="宋体" w:eastAsia="仿宋_GB2312"/>
          <w:sz w:val="32"/>
          <w:shd w:val="clear" w:color="FFFFFF" w:fill="D9D9D9"/>
          <w:lang w:val="en-US" w:eastAsia="zh-CN"/>
        </w:rPr>
        <w:t>3</w:t>
      </w:r>
      <w:r>
        <w:rPr>
          <w:rFonts w:hint="eastAsia" w:ascii="仿宋_GB2312" w:hAnsi="宋体" w:eastAsia="仿宋_GB2312"/>
          <w:sz w:val="32"/>
          <w:shd w:val="clear" w:color="FFFFFF" w:fill="D9D9D9"/>
        </w:rPr>
        <w:t>月</w:t>
      </w:r>
      <w:r>
        <w:rPr>
          <w:rFonts w:hint="eastAsia" w:ascii="仿宋_GB2312" w:hAnsi="宋体" w:eastAsia="仿宋_GB2312"/>
          <w:sz w:val="32"/>
          <w:shd w:val="clear" w:color="FFFFFF" w:fill="D9D9D9"/>
          <w:lang w:val="en-US" w:eastAsia="zh-CN"/>
        </w:rPr>
        <w:t>30</w:t>
      </w:r>
      <w:r>
        <w:rPr>
          <w:rFonts w:hint="eastAsia" w:ascii="仿宋_GB2312" w:hAnsi="宋体" w:eastAsia="仿宋_GB2312"/>
          <w:sz w:val="32"/>
          <w:shd w:val="clear" w:color="FFFFFF" w:fill="D9D9D9"/>
        </w:rPr>
        <w:t>日</w:t>
      </w:r>
      <w:r>
        <w:rPr>
          <w:rFonts w:ascii="仿宋_GB2312" w:hAnsi="宋体" w:eastAsia="仿宋_GB2312"/>
          <w:sz w:val="32"/>
        </w:rPr>
        <w:t>,</w:t>
      </w:r>
      <w:r>
        <w:rPr>
          <w:rFonts w:hint="eastAsia" w:ascii="仿宋_GB2312" w:hAnsi="宋体" w:eastAsia="仿宋_GB2312"/>
          <w:sz w:val="32"/>
        </w:rPr>
        <w:t>以邮戳为准</w:t>
      </w:r>
      <w:r>
        <w:rPr>
          <w:rFonts w:ascii="仿宋_GB2312" w:hAnsi="宋体" w:eastAsia="仿宋_GB2312"/>
          <w:sz w:val="32"/>
        </w:rPr>
        <w:t>,</w:t>
      </w:r>
      <w:r>
        <w:rPr>
          <w:rFonts w:hint="eastAsia" w:ascii="仿宋_GB2312" w:hAnsi="宋体" w:eastAsia="仿宋_GB2312"/>
          <w:sz w:val="32"/>
        </w:rPr>
        <w:t>逾期视为自动弃权。请用特快专递邮寄，以免延误或丢失。</w:t>
      </w:r>
    </w:p>
    <w:p>
      <w:pPr>
        <w:spacing w:line="60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．寄送地址：济南市经十路</w:t>
      </w:r>
      <w:r>
        <w:rPr>
          <w:rFonts w:ascii="仿宋_GB2312" w:hAnsi="宋体" w:eastAsia="仿宋_GB2312"/>
          <w:sz w:val="32"/>
        </w:rPr>
        <w:t>16122</w:t>
      </w:r>
      <w:r>
        <w:rPr>
          <w:rFonts w:hint="eastAsia" w:ascii="仿宋_GB2312" w:hAnsi="宋体" w:eastAsia="仿宋_GB2312"/>
          <w:sz w:val="32"/>
        </w:rPr>
        <w:t>号山东省新闻工作者协会办公室，并注明“</w:t>
      </w:r>
      <w:r>
        <w:rPr>
          <w:rFonts w:hint="eastAsia" w:ascii="仿宋_GB2312" w:hAnsi="宋体" w:eastAsia="仿宋_GB2312"/>
          <w:sz w:val="32"/>
          <w:lang w:eastAsia="zh-CN"/>
        </w:rPr>
        <w:t>媒体融合</w:t>
      </w:r>
      <w:r>
        <w:rPr>
          <w:rFonts w:hint="eastAsia" w:ascii="仿宋_GB2312" w:hAnsi="宋体" w:eastAsia="仿宋_GB2312"/>
          <w:sz w:val="32"/>
        </w:rPr>
        <w:t>”。</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邮政编码：</w:t>
      </w:r>
      <w:r>
        <w:rPr>
          <w:rFonts w:ascii="仿宋_GB2312" w:hAnsi="宋体" w:eastAsia="仿宋_GB2312"/>
          <w:sz w:val="32"/>
        </w:rPr>
        <w:t>250014</w:t>
      </w:r>
    </w:p>
    <w:p>
      <w:pPr>
        <w:spacing w:line="600" w:lineRule="exact"/>
        <w:ind w:firstLine="640" w:firstLineChars="200"/>
        <w:rPr>
          <w:rFonts w:ascii="仿宋_GB2312" w:hAnsi="宋体" w:eastAsia="仿宋_GB2312"/>
          <w:sz w:val="32"/>
          <w:lang w:val="en-US"/>
        </w:rPr>
      </w:pPr>
      <w:r>
        <w:rPr>
          <w:rFonts w:hint="eastAsia" w:ascii="仿宋_GB2312" w:hAnsi="宋体" w:eastAsia="仿宋_GB2312"/>
          <w:sz w:val="32"/>
          <w:lang w:eastAsia="zh-CN"/>
        </w:rPr>
        <w:t>联</w:t>
      </w:r>
      <w:r>
        <w:rPr>
          <w:rFonts w:hint="eastAsia" w:ascii="仿宋_GB2312" w:hAnsi="宋体" w:eastAsia="仿宋_GB2312"/>
          <w:sz w:val="32"/>
          <w:lang w:val="en-US" w:eastAsia="zh-CN"/>
        </w:rPr>
        <w:t xml:space="preserve"> </w:t>
      </w:r>
      <w:r>
        <w:rPr>
          <w:rFonts w:hint="eastAsia" w:ascii="仿宋_GB2312" w:hAnsi="宋体" w:eastAsia="仿宋_GB2312"/>
          <w:sz w:val="32"/>
          <w:lang w:eastAsia="zh-CN"/>
        </w:rPr>
        <w:t>系</w:t>
      </w:r>
      <w:r>
        <w:rPr>
          <w:rFonts w:hint="eastAsia" w:ascii="仿宋_GB2312" w:hAnsi="宋体" w:eastAsia="仿宋_GB2312"/>
          <w:sz w:val="32"/>
          <w:lang w:val="en-US" w:eastAsia="zh-CN"/>
        </w:rPr>
        <w:t xml:space="preserve"> </w:t>
      </w:r>
      <w:r>
        <w:rPr>
          <w:rFonts w:hint="eastAsia" w:ascii="仿宋_GB2312" w:hAnsi="宋体" w:eastAsia="仿宋_GB2312"/>
          <w:sz w:val="32"/>
          <w:lang w:eastAsia="zh-CN"/>
        </w:rPr>
        <w:t>人：张锡杰</w:t>
      </w:r>
      <w:r>
        <w:rPr>
          <w:rFonts w:ascii="仿宋_GB2312" w:hAnsi="宋体" w:eastAsia="仿宋_GB2312"/>
          <w:sz w:val="32"/>
        </w:rPr>
        <w:t xml:space="preserve">   0531</w:t>
      </w:r>
      <w:r>
        <w:rPr>
          <w:rFonts w:hint="eastAsia" w:ascii="仿宋_GB2312" w:hAnsi="宋体" w:eastAsia="仿宋_GB2312"/>
          <w:sz w:val="32"/>
          <w:lang w:val="en-US" w:eastAsia="zh-CN"/>
        </w:rPr>
        <w:t>-</w:t>
      </w:r>
      <w:r>
        <w:rPr>
          <w:rFonts w:ascii="仿宋_GB2312" w:hAnsi="宋体" w:eastAsia="仿宋_GB2312"/>
          <w:sz w:val="32"/>
        </w:rPr>
        <w:t xml:space="preserve"> 8519606</w:t>
      </w:r>
      <w:r>
        <w:rPr>
          <w:rFonts w:hint="eastAsia" w:ascii="仿宋_GB2312" w:hAnsi="宋体" w:eastAsia="仿宋_GB2312"/>
          <w:sz w:val="32"/>
          <w:lang w:val="en-US" w:eastAsia="zh-CN"/>
        </w:rPr>
        <w:t>7</w:t>
      </w:r>
      <w:r>
        <w:rPr>
          <w:rFonts w:ascii="宋体" w:hAnsi="宋体" w:eastAsia="仿宋_GB2312"/>
          <w:sz w:val="32"/>
        </w:rPr>
        <w:t> </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记协邮箱：</w:t>
      </w:r>
      <w:r>
        <w:rPr>
          <w:rFonts w:ascii="仿宋_GB2312" w:hAnsi="宋体" w:eastAsia="仿宋_GB2312"/>
          <w:sz w:val="32"/>
        </w:rPr>
        <w:t>shengjixie@163.com</w:t>
      </w:r>
    </w:p>
    <w:p>
      <w:pPr>
        <w:spacing w:line="600" w:lineRule="exact"/>
        <w:ind w:firstLine="640" w:firstLineChars="200"/>
        <w:jc w:val="right"/>
        <w:rPr>
          <w:rFonts w:hint="eastAsia" w:ascii="仿宋_GB2312" w:hAnsi="宋体" w:eastAsia="仿宋_GB2312"/>
          <w:sz w:val="32"/>
        </w:rPr>
      </w:pPr>
    </w:p>
    <w:p>
      <w:pPr>
        <w:spacing w:line="600" w:lineRule="exact"/>
        <w:ind w:firstLine="640" w:firstLineChars="200"/>
        <w:jc w:val="right"/>
        <w:rPr>
          <w:rFonts w:ascii="仿宋_GB2312" w:hAnsi="宋体" w:eastAsia="仿宋_GB2312"/>
          <w:sz w:val="32"/>
        </w:rPr>
      </w:pPr>
      <w:r>
        <w:rPr>
          <w:rFonts w:hint="eastAsia" w:ascii="仿宋_GB2312" w:hAnsi="宋体" w:eastAsia="仿宋_GB2312"/>
          <w:sz w:val="32"/>
        </w:rPr>
        <w:t>山东省新闻工作者协会</w:t>
      </w:r>
    </w:p>
    <w:p>
      <w:pPr>
        <w:spacing w:line="600" w:lineRule="exact"/>
        <w:ind w:firstLine="640" w:firstLineChars="200"/>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wordWrap w:val="0"/>
        <w:spacing w:line="600" w:lineRule="exact"/>
        <w:ind w:firstLine="720" w:firstLineChars="200"/>
        <w:jc w:val="right"/>
        <w:rPr>
          <w:rFonts w:ascii="仿宋_GB2312" w:hAnsi="宋体" w:eastAsia="仿宋_GB2312"/>
          <w:sz w:val="32"/>
        </w:rPr>
      </w:pPr>
      <w:r>
        <w:rPr>
          <w:rFonts w:ascii="仿宋_GB2312" w:hAnsi="宋体" w:eastAsia="仿宋_GB2312"/>
          <w:spacing w:val="20"/>
          <w:sz w:val="32"/>
        </w:rPr>
        <w:t xml:space="preserve">                     </w:t>
      </w:r>
      <w:r>
        <w:rPr>
          <w:rFonts w:ascii="仿宋_GB2312" w:hAnsi="宋体" w:eastAsia="仿宋_GB2312"/>
          <w:spacing w:val="20"/>
          <w:sz w:val="32"/>
          <w:shd w:val="clear" w:color="auto" w:fill="auto"/>
        </w:rPr>
        <w:t xml:space="preserve">  201</w:t>
      </w:r>
      <w:r>
        <w:rPr>
          <w:rFonts w:hint="eastAsia" w:ascii="仿宋_GB2312" w:hAnsi="宋体" w:eastAsia="仿宋_GB2312"/>
          <w:spacing w:val="20"/>
          <w:sz w:val="32"/>
          <w:shd w:val="clear" w:color="auto" w:fill="auto"/>
          <w:lang w:val="en-US" w:eastAsia="zh-CN"/>
        </w:rPr>
        <w:t>9</w:t>
      </w:r>
      <w:r>
        <w:rPr>
          <w:rFonts w:hint="eastAsia" w:ascii="仿宋_GB2312" w:hAnsi="宋体" w:eastAsia="仿宋_GB2312"/>
          <w:spacing w:val="20"/>
          <w:sz w:val="32"/>
          <w:shd w:val="clear" w:color="auto" w:fill="auto"/>
        </w:rPr>
        <w:t>年</w:t>
      </w:r>
      <w:r>
        <w:rPr>
          <w:rFonts w:hint="eastAsia" w:ascii="仿宋_GB2312" w:hAnsi="宋体" w:eastAsia="仿宋_GB2312"/>
          <w:spacing w:val="20"/>
          <w:sz w:val="32"/>
          <w:shd w:val="clear" w:color="auto" w:fill="auto"/>
          <w:lang w:val="en-US" w:eastAsia="zh-CN"/>
        </w:rPr>
        <w:t>2</w:t>
      </w:r>
      <w:r>
        <w:rPr>
          <w:rFonts w:hint="eastAsia" w:ascii="仿宋_GB2312" w:hAnsi="宋体" w:eastAsia="仿宋_GB2312"/>
          <w:spacing w:val="20"/>
          <w:sz w:val="32"/>
          <w:shd w:val="clear" w:color="auto" w:fill="auto"/>
        </w:rPr>
        <w:t>月</w:t>
      </w:r>
      <w:r>
        <w:rPr>
          <w:rFonts w:hint="eastAsia" w:ascii="仿宋_GB2312" w:hAnsi="宋体" w:eastAsia="仿宋_GB2312"/>
          <w:spacing w:val="20"/>
          <w:sz w:val="32"/>
          <w:shd w:val="clear" w:color="auto" w:fill="auto"/>
          <w:lang w:val="en-US" w:eastAsia="zh-CN"/>
        </w:rPr>
        <w:t>15</w:t>
      </w:r>
      <w:r>
        <w:rPr>
          <w:rFonts w:hint="eastAsia" w:ascii="仿宋_GB2312" w:hAnsi="宋体" w:eastAsia="仿宋_GB2312"/>
          <w:spacing w:val="20"/>
          <w:sz w:val="32"/>
          <w:shd w:val="clear" w:color="auto" w:fill="auto"/>
        </w:rPr>
        <w:t>日</w:t>
      </w:r>
      <w:r>
        <w:rPr>
          <w:rFonts w:ascii="仿宋_GB2312" w:hAnsi="宋体" w:eastAsia="仿宋_GB2312"/>
          <w:spacing w:val="20"/>
          <w:sz w:val="32"/>
        </w:rPr>
        <w:t xml:space="preserve"> </w:t>
      </w:r>
    </w:p>
    <w:p>
      <w:pPr>
        <w:spacing w:line="600" w:lineRule="exact"/>
        <w:ind w:firstLine="562" w:firstLineChars="200"/>
        <w:rPr>
          <w:rFonts w:hint="eastAsia" w:ascii="仿宋_GB2312" w:hAnsi="仿宋" w:eastAsia="仿宋_GB2312"/>
          <w:sz w:val="32"/>
          <w:szCs w:val="32"/>
          <w:shd w:val="clear" w:color="auto" w:fill="auto"/>
        </w:rPr>
      </w:pPr>
      <w:r>
        <w:rPr>
          <w:rFonts w:ascii="宋体"/>
          <w:b/>
          <w:bCs/>
          <w:sz w:val="28"/>
        </w:rPr>
        <w:br w:type="page"/>
      </w:r>
    </w:p>
    <w:p>
      <w:pPr>
        <w:snapToGrid w:val="0"/>
        <w:rPr>
          <w:rFonts w:hint="eastAsia" w:ascii="仿宋_GB2312" w:hAnsi="仿宋" w:eastAsia="仿宋_GB2312"/>
          <w:b/>
          <w:bCs/>
          <w:sz w:val="32"/>
          <w:szCs w:val="32"/>
          <w:shd w:val="clear" w:color="auto" w:fill="auto"/>
          <w:lang w:val="en-US" w:eastAsia="zh-CN"/>
        </w:rPr>
      </w:pPr>
      <w:r>
        <w:rPr>
          <w:rFonts w:hint="eastAsia" w:ascii="仿宋_GB2312" w:hAnsi="仿宋" w:eastAsia="仿宋_GB2312"/>
          <w:b/>
          <w:bCs/>
          <w:sz w:val="32"/>
          <w:szCs w:val="32"/>
          <w:shd w:val="clear" w:color="auto" w:fill="auto"/>
          <w:lang w:eastAsia="zh-CN"/>
        </w:rPr>
        <w:t>附件</w:t>
      </w:r>
      <w:r>
        <w:rPr>
          <w:rFonts w:hint="eastAsia" w:ascii="仿宋_GB2312" w:hAnsi="仿宋" w:eastAsia="仿宋_GB2312"/>
          <w:b/>
          <w:bCs/>
          <w:sz w:val="32"/>
          <w:szCs w:val="32"/>
          <w:shd w:val="clear" w:color="auto" w:fill="auto"/>
          <w:lang w:val="en-US" w:eastAsia="zh-CN"/>
        </w:rPr>
        <w:t>2</w:t>
      </w:r>
    </w:p>
    <w:p>
      <w:pPr>
        <w:tabs>
          <w:tab w:val="right" w:pos="8730"/>
        </w:tabs>
        <w:jc w:val="center"/>
        <w:outlineLvl w:val="0"/>
        <w:rPr>
          <w:rFonts w:hint="eastAsia" w:ascii="黑体" w:hAnsi="黑体" w:eastAsia="黑体" w:cs="黑体"/>
          <w:b/>
          <w:sz w:val="32"/>
          <w:szCs w:val="32"/>
          <w:shd w:val="clear" w:color="auto" w:fill="auto"/>
          <w:lang w:val="en-US" w:eastAsia="zh-CN"/>
        </w:rPr>
      </w:pPr>
      <w:r>
        <w:rPr>
          <w:rFonts w:hint="eastAsia" w:ascii="黑体" w:hAnsi="黑体" w:eastAsia="黑体" w:cs="黑体"/>
          <w:b/>
          <w:sz w:val="32"/>
          <w:szCs w:val="32"/>
          <w:shd w:val="clear" w:color="auto" w:fill="auto"/>
          <w:lang w:val="en-US" w:eastAsia="zh-CN"/>
        </w:rPr>
        <w:t>山东新闻奖媒体融合奖报送数额分配表</w:t>
      </w:r>
    </w:p>
    <w:tbl>
      <w:tblPr>
        <w:tblStyle w:val="7"/>
        <w:tblW w:w="10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35"/>
        <w:gridCol w:w="133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70" w:type="dxa"/>
            <w:vAlign w:val="center"/>
          </w:tcPr>
          <w:p>
            <w:pPr>
              <w:snapToGrid w:val="0"/>
              <w:jc w:val="center"/>
              <w:rPr>
                <w:rFonts w:hint="eastAsia" w:ascii="仿宋_GB2312" w:hAnsi="仿宋" w:eastAsia="仿宋_GB2312"/>
                <w:b/>
                <w:bCs/>
                <w:sz w:val="32"/>
                <w:szCs w:val="32"/>
                <w:shd w:val="clear" w:color="auto" w:fill="auto"/>
                <w:vertAlign w:val="baseline"/>
                <w:lang w:val="en-US" w:eastAsia="zh-CN"/>
              </w:rPr>
            </w:pPr>
            <w:r>
              <w:rPr>
                <w:rFonts w:hint="eastAsia" w:ascii="仿宋_GB2312" w:hAnsi="仿宋" w:eastAsia="仿宋_GB2312"/>
                <w:b/>
                <w:bCs/>
                <w:sz w:val="32"/>
                <w:szCs w:val="32"/>
                <w:shd w:val="clear" w:color="auto" w:fill="auto"/>
                <w:vertAlign w:val="baseline"/>
                <w:lang w:val="en-US" w:eastAsia="zh-CN"/>
              </w:rPr>
              <w:t>序号</w:t>
            </w:r>
          </w:p>
        </w:tc>
        <w:tc>
          <w:tcPr>
            <w:tcW w:w="4935" w:type="dxa"/>
          </w:tcPr>
          <w:p>
            <w:pPr>
              <w:snapToGrid w:val="0"/>
              <w:jc w:val="center"/>
              <w:rPr>
                <w:rFonts w:hint="eastAsia" w:ascii="仿宋_GB2312" w:hAnsi="仿宋" w:eastAsia="仿宋_GB2312"/>
                <w:b/>
                <w:bCs/>
                <w:sz w:val="32"/>
                <w:szCs w:val="32"/>
                <w:shd w:val="clear" w:color="auto" w:fill="auto"/>
                <w:vertAlign w:val="baseline"/>
                <w:lang w:val="en-US" w:eastAsia="zh-CN"/>
              </w:rPr>
            </w:pPr>
            <w:r>
              <w:rPr>
                <w:rFonts w:hint="eastAsia" w:ascii="仿宋_GB2312" w:hAnsi="仿宋" w:eastAsia="仿宋_GB2312"/>
                <w:b/>
                <w:bCs/>
                <w:sz w:val="32"/>
                <w:szCs w:val="32"/>
                <w:shd w:val="clear" w:color="auto" w:fill="auto"/>
                <w:vertAlign w:val="baseline"/>
                <w:lang w:val="en-US" w:eastAsia="zh-CN"/>
              </w:rPr>
              <w:t>单位</w:t>
            </w:r>
          </w:p>
        </w:tc>
        <w:tc>
          <w:tcPr>
            <w:tcW w:w="1335" w:type="dxa"/>
          </w:tcPr>
          <w:p>
            <w:pPr>
              <w:snapToGrid w:val="0"/>
              <w:jc w:val="center"/>
              <w:rPr>
                <w:rFonts w:hint="eastAsia" w:ascii="仿宋_GB2312" w:hAnsi="仿宋" w:eastAsia="仿宋_GB2312"/>
                <w:b/>
                <w:bCs/>
                <w:sz w:val="32"/>
                <w:szCs w:val="32"/>
                <w:shd w:val="clear" w:color="auto" w:fill="auto"/>
                <w:vertAlign w:val="baseline"/>
                <w:lang w:val="en-US" w:eastAsia="zh-CN"/>
              </w:rPr>
            </w:pPr>
            <w:r>
              <w:rPr>
                <w:rFonts w:hint="eastAsia" w:ascii="仿宋_GB2312" w:hAnsi="仿宋" w:eastAsia="仿宋_GB2312"/>
                <w:b/>
                <w:bCs/>
                <w:sz w:val="32"/>
                <w:szCs w:val="32"/>
                <w:shd w:val="clear" w:color="auto" w:fill="auto"/>
                <w:vertAlign w:val="baseline"/>
                <w:lang w:val="en-US" w:eastAsia="zh-CN"/>
              </w:rPr>
              <w:t>数量</w:t>
            </w:r>
          </w:p>
        </w:tc>
        <w:tc>
          <w:tcPr>
            <w:tcW w:w="3120" w:type="dxa"/>
          </w:tcPr>
          <w:p>
            <w:pPr>
              <w:snapToGrid w:val="0"/>
              <w:jc w:val="center"/>
              <w:rPr>
                <w:rFonts w:hint="eastAsia" w:ascii="仿宋_GB2312" w:hAnsi="仿宋" w:eastAsia="仿宋_GB2312"/>
                <w:b/>
                <w:bCs/>
                <w:sz w:val="32"/>
                <w:szCs w:val="32"/>
                <w:shd w:val="clear" w:color="auto" w:fill="auto"/>
                <w:vertAlign w:val="baseline"/>
                <w:lang w:val="en-US" w:eastAsia="zh-CN"/>
              </w:rPr>
            </w:pPr>
            <w:r>
              <w:rPr>
                <w:rFonts w:hint="eastAsia" w:ascii="仿宋_GB2312" w:hAnsi="仿宋" w:eastAsia="仿宋_GB2312"/>
                <w:b/>
                <w:bCs/>
                <w:sz w:val="32"/>
                <w:szCs w:val="32"/>
                <w:shd w:val="clear" w:color="auto" w:fill="auto"/>
                <w:vertAlign w:val="baseline"/>
                <w:lang w:val="en-US" w:eastAsia="zh-CN"/>
              </w:rPr>
              <w:t>报送流程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1</w:t>
            </w:r>
          </w:p>
        </w:tc>
        <w:tc>
          <w:tcPr>
            <w:tcW w:w="4935" w:type="dxa"/>
          </w:tcPr>
          <w:p>
            <w:pPr>
              <w:snapToGrid w:val="0"/>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大众日报（含农村大众）、山东广播电视台</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各5件</w:t>
            </w:r>
          </w:p>
        </w:tc>
        <w:tc>
          <w:tcPr>
            <w:tcW w:w="3120" w:type="dxa"/>
            <w:vAlign w:val="center"/>
          </w:tcPr>
          <w:p>
            <w:pPr>
              <w:snapToGrid w:val="0"/>
              <w:jc w:val="both"/>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22"/>
                <w:szCs w:val="22"/>
                <w:shd w:val="clear" w:color="auto" w:fill="auto"/>
                <w:vertAlign w:val="baseline"/>
                <w:lang w:val="en-US" w:eastAsia="zh-CN"/>
              </w:rPr>
              <w:t>直接向山东省新闻工作者协会新媒体工作委员会报送（收件人见本通知）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2</w:t>
            </w:r>
          </w:p>
        </w:tc>
        <w:tc>
          <w:tcPr>
            <w:tcW w:w="4935" w:type="dxa"/>
            <w:vAlign w:val="center"/>
          </w:tcPr>
          <w:p>
            <w:pPr>
              <w:snapToGrid w:val="0"/>
              <w:jc w:val="both"/>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地市报工作委员会</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共32件</w:t>
            </w:r>
          </w:p>
        </w:tc>
        <w:tc>
          <w:tcPr>
            <w:tcW w:w="3120" w:type="dxa"/>
            <w:vAlign w:val="center"/>
          </w:tcPr>
          <w:p>
            <w:pPr>
              <w:snapToGrid w:val="0"/>
              <w:jc w:val="both"/>
              <w:rPr>
                <w:rFonts w:hint="eastAsia" w:ascii="仿宋_GB2312" w:hAnsi="仿宋" w:eastAsia="仿宋_GB2312"/>
                <w:sz w:val="22"/>
                <w:szCs w:val="22"/>
                <w:shd w:val="clear" w:color="auto" w:fill="auto"/>
                <w:vertAlign w:val="baseline"/>
                <w:lang w:val="en-US" w:eastAsia="zh-CN"/>
              </w:rPr>
            </w:pPr>
            <w:r>
              <w:rPr>
                <w:rFonts w:hint="eastAsia" w:ascii="仿宋_GB2312" w:hAnsi="仿宋" w:eastAsia="仿宋_GB2312"/>
                <w:sz w:val="22"/>
                <w:szCs w:val="22"/>
                <w:shd w:val="clear" w:color="auto" w:fill="auto"/>
                <w:vertAlign w:val="baseline"/>
                <w:lang w:val="en-US" w:eastAsia="zh-CN"/>
              </w:rPr>
              <w:t>十七地市党报报送，由地市报工作委员会初评后，向山东省新闻工作者协会新媒体工作委员会报送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3</w:t>
            </w:r>
          </w:p>
        </w:tc>
        <w:tc>
          <w:tcPr>
            <w:tcW w:w="4935" w:type="dxa"/>
            <w:vAlign w:val="center"/>
          </w:tcPr>
          <w:p>
            <w:pPr>
              <w:snapToGrid w:val="0"/>
              <w:jc w:val="both"/>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济南广播电视台、青岛广播电视台</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各3件</w:t>
            </w:r>
          </w:p>
        </w:tc>
        <w:tc>
          <w:tcPr>
            <w:tcW w:w="3120" w:type="dxa"/>
            <w:vMerge w:val="restart"/>
            <w:vAlign w:val="center"/>
          </w:tcPr>
          <w:p>
            <w:pPr>
              <w:snapToGrid w:val="0"/>
              <w:jc w:val="both"/>
              <w:rPr>
                <w:rFonts w:hint="eastAsia" w:ascii="仿宋_GB2312" w:hAnsi="仿宋" w:eastAsia="仿宋_GB2312"/>
                <w:sz w:val="22"/>
                <w:szCs w:val="22"/>
                <w:shd w:val="clear" w:color="auto" w:fill="auto"/>
                <w:vertAlign w:val="baseline"/>
                <w:lang w:val="en-US" w:eastAsia="zh-CN"/>
              </w:rPr>
            </w:pPr>
            <w:r>
              <w:rPr>
                <w:rFonts w:hint="eastAsia" w:ascii="仿宋_GB2312" w:hAnsi="仿宋" w:eastAsia="仿宋_GB2312"/>
                <w:sz w:val="22"/>
                <w:szCs w:val="22"/>
                <w:shd w:val="clear" w:color="auto" w:fill="auto"/>
                <w:vertAlign w:val="baseline"/>
                <w:lang w:val="en-US" w:eastAsia="zh-CN"/>
              </w:rPr>
              <w:t>直接向山东省新闻工作者协会新媒体工作委员会推送（收件人见本通知）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4</w:t>
            </w:r>
          </w:p>
        </w:tc>
        <w:tc>
          <w:tcPr>
            <w:tcW w:w="4935" w:type="dxa"/>
          </w:tcPr>
          <w:p>
            <w:pPr>
              <w:snapToGrid w:val="0"/>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烟台、淄博、潍坊、威海、泰安、临沂、德州、聊城、东营、菏泽、枣庄、济宁、滨州、日照、莱芜广播电视台</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各2件</w:t>
            </w:r>
          </w:p>
        </w:tc>
        <w:tc>
          <w:tcPr>
            <w:tcW w:w="3120" w:type="dxa"/>
            <w:vMerge w:val="continue"/>
            <w:vAlign w:val="center"/>
          </w:tcPr>
          <w:p>
            <w:pPr>
              <w:snapToGrid w:val="0"/>
              <w:jc w:val="both"/>
              <w:rPr>
                <w:rFonts w:hint="eastAsia" w:ascii="仿宋_GB2312" w:hAnsi="仿宋" w:eastAsia="仿宋_GB2312"/>
                <w:sz w:val="22"/>
                <w:szCs w:val="22"/>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5</w:t>
            </w:r>
          </w:p>
        </w:tc>
        <w:tc>
          <w:tcPr>
            <w:tcW w:w="4935" w:type="dxa"/>
            <w:vAlign w:val="center"/>
          </w:tcPr>
          <w:p>
            <w:pPr>
              <w:snapToGrid w:val="0"/>
              <w:jc w:val="both"/>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晚报都市报工作委员会</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共20件</w:t>
            </w:r>
          </w:p>
        </w:tc>
        <w:tc>
          <w:tcPr>
            <w:tcW w:w="3120" w:type="dxa"/>
          </w:tcPr>
          <w:p>
            <w:pPr>
              <w:snapToGrid w:val="0"/>
              <w:rPr>
                <w:rFonts w:hint="eastAsia" w:ascii="仿宋_GB2312" w:hAnsi="仿宋" w:eastAsia="仿宋_GB2312"/>
                <w:sz w:val="22"/>
                <w:szCs w:val="22"/>
                <w:shd w:val="clear" w:color="auto" w:fill="auto"/>
                <w:vertAlign w:val="baseline"/>
                <w:lang w:val="en-US" w:eastAsia="zh-CN"/>
              </w:rPr>
            </w:pPr>
            <w:r>
              <w:rPr>
                <w:rFonts w:hint="eastAsia" w:ascii="仿宋_GB2312" w:hAnsi="仿宋" w:eastAsia="仿宋_GB2312"/>
                <w:sz w:val="22"/>
                <w:szCs w:val="22"/>
                <w:shd w:val="clear" w:color="auto" w:fill="auto"/>
                <w:vertAlign w:val="baseline"/>
                <w:lang w:val="en-US" w:eastAsia="zh-CN"/>
              </w:rPr>
              <w:t>各晚报都市报报送，由晚报都市报工作委员会初评后，向山东省新闻工作者协会新媒体工作委员会报送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6</w:t>
            </w:r>
          </w:p>
        </w:tc>
        <w:tc>
          <w:tcPr>
            <w:tcW w:w="4935" w:type="dxa"/>
            <w:vAlign w:val="center"/>
          </w:tcPr>
          <w:p>
            <w:pPr>
              <w:snapToGrid w:val="0"/>
              <w:jc w:val="both"/>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全省主要新闻网站</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共20件</w:t>
            </w:r>
          </w:p>
        </w:tc>
        <w:tc>
          <w:tcPr>
            <w:tcW w:w="3120" w:type="dxa"/>
          </w:tcPr>
          <w:p>
            <w:pPr>
              <w:snapToGrid w:val="0"/>
              <w:rPr>
                <w:rFonts w:hint="eastAsia" w:ascii="仿宋_GB2312" w:hAnsi="仿宋" w:eastAsia="仿宋_GB2312"/>
                <w:sz w:val="22"/>
                <w:szCs w:val="22"/>
                <w:shd w:val="clear" w:color="auto" w:fill="auto"/>
                <w:vertAlign w:val="baseline"/>
                <w:lang w:val="en-US" w:eastAsia="zh-CN"/>
              </w:rPr>
            </w:pPr>
            <w:r>
              <w:rPr>
                <w:rFonts w:hint="eastAsia" w:ascii="仿宋_GB2312" w:hAnsi="仿宋" w:eastAsia="仿宋_GB2312"/>
                <w:sz w:val="22"/>
                <w:szCs w:val="22"/>
                <w:shd w:val="clear" w:color="auto" w:fill="auto"/>
                <w:vertAlign w:val="baseline"/>
                <w:lang w:val="en-US" w:eastAsia="zh-CN"/>
              </w:rPr>
              <w:t>各新闻网站报送，由网络作品复评委员会初评后，向山东省新闻工作者协会新媒体工作委员会报送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7</w:t>
            </w:r>
          </w:p>
        </w:tc>
        <w:tc>
          <w:tcPr>
            <w:tcW w:w="4935" w:type="dxa"/>
            <w:vAlign w:val="center"/>
          </w:tcPr>
          <w:p>
            <w:pPr>
              <w:snapToGrid w:val="0"/>
              <w:jc w:val="both"/>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专业报工作委员会</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共15件</w:t>
            </w:r>
          </w:p>
        </w:tc>
        <w:tc>
          <w:tcPr>
            <w:tcW w:w="3120" w:type="dxa"/>
          </w:tcPr>
          <w:p>
            <w:pPr>
              <w:snapToGrid w:val="0"/>
              <w:rPr>
                <w:rFonts w:hint="eastAsia" w:ascii="仿宋_GB2312" w:hAnsi="仿宋" w:eastAsia="仿宋_GB2312"/>
                <w:sz w:val="22"/>
                <w:szCs w:val="22"/>
                <w:shd w:val="clear" w:color="auto" w:fill="auto"/>
                <w:vertAlign w:val="baseline"/>
                <w:lang w:val="en-US" w:eastAsia="zh-CN"/>
              </w:rPr>
            </w:pPr>
            <w:r>
              <w:rPr>
                <w:rFonts w:hint="eastAsia" w:ascii="仿宋_GB2312" w:hAnsi="仿宋" w:eastAsia="仿宋_GB2312"/>
                <w:sz w:val="22"/>
                <w:szCs w:val="22"/>
                <w:shd w:val="clear" w:color="auto" w:fill="auto"/>
                <w:vertAlign w:val="baseline"/>
                <w:lang w:val="en-US" w:eastAsia="zh-CN"/>
              </w:rPr>
              <w:t>各专业报报送，由专业报工作委员会初评后，向山东省新闻工作者协会新媒体工作委员会报送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8</w:t>
            </w:r>
          </w:p>
        </w:tc>
        <w:tc>
          <w:tcPr>
            <w:tcW w:w="4935" w:type="dxa"/>
            <w:vAlign w:val="center"/>
          </w:tcPr>
          <w:p>
            <w:pPr>
              <w:snapToGrid w:val="0"/>
              <w:jc w:val="both"/>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企业报工作委员会</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共10件</w:t>
            </w:r>
          </w:p>
        </w:tc>
        <w:tc>
          <w:tcPr>
            <w:tcW w:w="3120" w:type="dxa"/>
          </w:tcPr>
          <w:p>
            <w:pPr>
              <w:snapToGrid w:val="0"/>
              <w:rPr>
                <w:rFonts w:hint="eastAsia" w:ascii="仿宋_GB2312" w:hAnsi="仿宋" w:eastAsia="仿宋_GB2312"/>
                <w:sz w:val="22"/>
                <w:szCs w:val="22"/>
                <w:shd w:val="clear" w:color="auto" w:fill="auto"/>
                <w:vertAlign w:val="baseline"/>
                <w:lang w:val="en-US" w:eastAsia="zh-CN"/>
              </w:rPr>
            </w:pPr>
            <w:r>
              <w:rPr>
                <w:rFonts w:hint="eastAsia" w:ascii="仿宋_GB2312" w:hAnsi="仿宋" w:eastAsia="仿宋_GB2312"/>
                <w:sz w:val="22"/>
                <w:szCs w:val="22"/>
                <w:shd w:val="clear" w:color="auto" w:fill="auto"/>
                <w:vertAlign w:val="baseline"/>
                <w:lang w:val="en-US" w:eastAsia="zh-CN"/>
              </w:rPr>
              <w:t>各企业媒体报送，由企业媒体工作委员会初评后，向山东省新闻工作者协会新媒体工作委员会报送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9</w:t>
            </w:r>
          </w:p>
        </w:tc>
        <w:tc>
          <w:tcPr>
            <w:tcW w:w="4935" w:type="dxa"/>
            <w:vAlign w:val="center"/>
          </w:tcPr>
          <w:p>
            <w:pPr>
              <w:snapToGrid w:val="0"/>
              <w:jc w:val="both"/>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高校报工作委员会</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共10件</w:t>
            </w:r>
          </w:p>
        </w:tc>
        <w:tc>
          <w:tcPr>
            <w:tcW w:w="3120" w:type="dxa"/>
          </w:tcPr>
          <w:p>
            <w:pPr>
              <w:snapToGrid w:val="0"/>
              <w:rPr>
                <w:rFonts w:hint="eastAsia" w:ascii="仿宋_GB2312" w:hAnsi="仿宋" w:eastAsia="仿宋_GB2312"/>
                <w:sz w:val="22"/>
                <w:szCs w:val="22"/>
                <w:shd w:val="clear" w:color="auto" w:fill="auto"/>
                <w:vertAlign w:val="baseline"/>
                <w:lang w:val="en-US" w:eastAsia="zh-CN"/>
              </w:rPr>
            </w:pPr>
            <w:r>
              <w:rPr>
                <w:rFonts w:hint="eastAsia" w:ascii="仿宋_GB2312" w:hAnsi="仿宋" w:eastAsia="仿宋_GB2312"/>
                <w:sz w:val="22"/>
                <w:szCs w:val="22"/>
                <w:shd w:val="clear" w:color="auto" w:fill="auto"/>
                <w:vertAlign w:val="baseline"/>
                <w:lang w:val="en-US" w:eastAsia="zh-CN"/>
              </w:rPr>
              <w:t>各高校报报送，由高校报报工作委员会初评后，向山东省新闻工作者协会新媒体工作委员会报送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70"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10</w:t>
            </w:r>
          </w:p>
        </w:tc>
        <w:tc>
          <w:tcPr>
            <w:tcW w:w="4935" w:type="dxa"/>
            <w:vAlign w:val="center"/>
          </w:tcPr>
          <w:p>
            <w:pPr>
              <w:snapToGrid w:val="0"/>
              <w:jc w:val="both"/>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县级媒体工作委员会</w:t>
            </w:r>
          </w:p>
        </w:tc>
        <w:tc>
          <w:tcPr>
            <w:tcW w:w="1335" w:type="dxa"/>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共20件</w:t>
            </w:r>
          </w:p>
        </w:tc>
        <w:tc>
          <w:tcPr>
            <w:tcW w:w="3120" w:type="dxa"/>
          </w:tcPr>
          <w:p>
            <w:pPr>
              <w:snapToGrid w:val="0"/>
              <w:rPr>
                <w:rFonts w:hint="eastAsia" w:ascii="仿宋_GB2312" w:hAnsi="仿宋" w:eastAsia="仿宋_GB2312"/>
                <w:sz w:val="22"/>
                <w:szCs w:val="22"/>
                <w:shd w:val="clear" w:color="auto" w:fill="auto"/>
                <w:vertAlign w:val="baseline"/>
                <w:lang w:val="en-US" w:eastAsia="zh-CN"/>
              </w:rPr>
            </w:pPr>
            <w:r>
              <w:rPr>
                <w:rFonts w:hint="eastAsia" w:ascii="仿宋_GB2312" w:hAnsi="仿宋" w:eastAsia="仿宋_GB2312"/>
                <w:sz w:val="22"/>
                <w:szCs w:val="22"/>
                <w:shd w:val="clear" w:color="auto" w:fill="auto"/>
                <w:vertAlign w:val="baseline"/>
                <w:lang w:val="en-US" w:eastAsia="zh-CN"/>
              </w:rPr>
              <w:t>各县级媒体报送，由县级媒体工作委员工作委员会初评后，向山东省新闻工作者协会新媒体工作委员会报送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5805" w:type="dxa"/>
            <w:gridSpan w:val="2"/>
            <w:vAlign w:val="center"/>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b/>
                <w:bCs/>
                <w:sz w:val="32"/>
                <w:szCs w:val="32"/>
                <w:shd w:val="clear" w:color="auto" w:fill="auto"/>
                <w:vertAlign w:val="baseline"/>
                <w:lang w:val="en-US" w:eastAsia="zh-CN"/>
              </w:rPr>
              <w:t>总计</w:t>
            </w:r>
          </w:p>
        </w:tc>
        <w:tc>
          <w:tcPr>
            <w:tcW w:w="1335" w:type="dxa"/>
          </w:tcPr>
          <w:p>
            <w:pPr>
              <w:snapToGrid w:val="0"/>
              <w:jc w:val="center"/>
              <w:rPr>
                <w:rFonts w:hint="eastAsia" w:ascii="仿宋_GB2312" w:hAnsi="仿宋" w:eastAsia="仿宋_GB2312"/>
                <w:sz w:val="32"/>
                <w:szCs w:val="32"/>
                <w:shd w:val="clear" w:color="auto" w:fill="auto"/>
                <w:vertAlign w:val="baseline"/>
                <w:lang w:val="en-US" w:eastAsia="zh-CN"/>
              </w:rPr>
            </w:pPr>
            <w:r>
              <w:rPr>
                <w:rFonts w:hint="eastAsia" w:ascii="仿宋_GB2312" w:hAnsi="仿宋" w:eastAsia="仿宋_GB2312"/>
                <w:sz w:val="32"/>
                <w:szCs w:val="32"/>
                <w:shd w:val="clear" w:color="auto" w:fill="auto"/>
                <w:vertAlign w:val="baseline"/>
                <w:lang w:val="en-US" w:eastAsia="zh-CN"/>
              </w:rPr>
              <w:t>173件</w:t>
            </w:r>
          </w:p>
        </w:tc>
        <w:tc>
          <w:tcPr>
            <w:tcW w:w="3120" w:type="dxa"/>
          </w:tcPr>
          <w:p>
            <w:pPr>
              <w:snapToGrid w:val="0"/>
              <w:rPr>
                <w:rFonts w:hint="eastAsia" w:ascii="仿宋_GB2312" w:hAnsi="仿宋" w:eastAsia="仿宋_GB2312"/>
                <w:sz w:val="22"/>
                <w:szCs w:val="22"/>
                <w:shd w:val="clear" w:color="auto" w:fill="auto"/>
                <w:vertAlign w:val="baseline"/>
                <w:lang w:val="en-US" w:eastAsia="zh-CN"/>
              </w:rPr>
            </w:pPr>
          </w:p>
        </w:tc>
      </w:tr>
    </w:tbl>
    <w:p>
      <w:pPr>
        <w:snapToGrid w:val="0"/>
        <w:rPr>
          <w:rFonts w:hint="eastAsia" w:ascii="楷体" w:hAnsi="楷体" w:eastAsia="仿宋_GB2312"/>
          <w:b/>
          <w:bCs/>
          <w:sz w:val="30"/>
          <w:szCs w:val="30"/>
          <w:shd w:val="clear" w:color="auto" w:fill="auto"/>
          <w:lang w:val="en-US" w:eastAsia="zh-CN"/>
        </w:rPr>
      </w:pPr>
      <w:r>
        <w:rPr>
          <w:rFonts w:hint="eastAsia" w:ascii="仿宋_GB2312" w:hAnsi="仿宋" w:eastAsia="仿宋_GB2312"/>
          <w:b/>
          <w:bCs/>
          <w:sz w:val="32"/>
          <w:szCs w:val="32"/>
          <w:shd w:val="clear" w:color="auto" w:fill="auto"/>
        </w:rPr>
        <w:t>附件</w:t>
      </w:r>
      <w:r>
        <w:rPr>
          <w:rFonts w:hint="eastAsia" w:ascii="仿宋_GB2312" w:hAnsi="仿宋" w:eastAsia="仿宋_GB2312"/>
          <w:b/>
          <w:bCs/>
          <w:sz w:val="32"/>
          <w:szCs w:val="32"/>
          <w:shd w:val="clear" w:color="auto" w:fill="auto"/>
          <w:lang w:val="en-US" w:eastAsia="zh-CN"/>
        </w:rPr>
        <w:t>3</w:t>
      </w:r>
    </w:p>
    <w:p>
      <w:pPr>
        <w:tabs>
          <w:tab w:val="right" w:pos="8730"/>
        </w:tabs>
        <w:jc w:val="center"/>
        <w:outlineLvl w:val="0"/>
        <w:rPr>
          <w:rFonts w:hint="eastAsia" w:ascii="黑体" w:hAnsi="黑体" w:eastAsia="黑体" w:cs="黑体"/>
          <w:b/>
          <w:sz w:val="32"/>
          <w:szCs w:val="32"/>
          <w:shd w:val="clear" w:color="auto" w:fill="auto"/>
          <w:lang w:eastAsia="zh-CN"/>
        </w:rPr>
      </w:pPr>
      <w:r>
        <w:rPr>
          <w:rFonts w:hint="eastAsia" w:ascii="黑体" w:hAnsi="黑体" w:eastAsia="黑体" w:cs="黑体"/>
          <w:b/>
          <w:sz w:val="32"/>
          <w:szCs w:val="32"/>
          <w:shd w:val="clear" w:color="auto" w:fill="auto"/>
          <w:lang w:eastAsia="zh-CN"/>
        </w:rPr>
        <w:t xml:space="preserve">山东新闻奖媒体融合奖项报送作品目录 </w:t>
      </w:r>
    </w:p>
    <w:tbl>
      <w:tblPr>
        <w:tblStyle w:val="7"/>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50"/>
        <w:gridCol w:w="1815"/>
        <w:gridCol w:w="870"/>
        <w:gridCol w:w="2025"/>
        <w:gridCol w:w="1110"/>
        <w:gridCol w:w="135"/>
        <w:gridCol w:w="736"/>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055" w:type="dxa"/>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序号</w:t>
            </w:r>
          </w:p>
        </w:tc>
        <w:tc>
          <w:tcPr>
            <w:tcW w:w="3135" w:type="dxa"/>
            <w:gridSpan w:val="3"/>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作品标题</w:t>
            </w:r>
          </w:p>
        </w:tc>
        <w:tc>
          <w:tcPr>
            <w:tcW w:w="3135" w:type="dxa"/>
            <w:gridSpan w:val="2"/>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参评项目</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22"/>
                <w:szCs w:val="22"/>
                <w:shd w:val="clear" w:color="auto" w:fill="auto"/>
                <w:lang w:eastAsia="zh-CN"/>
              </w:rPr>
              <w:t>（参评国际传播作品请注明）</w:t>
            </w:r>
          </w:p>
        </w:tc>
        <w:tc>
          <w:tcPr>
            <w:tcW w:w="871" w:type="dxa"/>
            <w:gridSpan w:val="2"/>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时长</w:t>
            </w:r>
          </w:p>
        </w:tc>
        <w:tc>
          <w:tcPr>
            <w:tcW w:w="1504" w:type="dxa"/>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055" w:type="dxa"/>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3"/>
          </w:tcPr>
          <w:p>
            <w:pPr>
              <w:snapToGrid w:val="0"/>
              <w:jc w:val="both"/>
              <w:rPr>
                <w:rFonts w:hint="eastAsia" w:ascii="仿宋_GB2312" w:hAnsi="仿宋" w:eastAsia="仿宋_GB2312"/>
                <w:sz w:val="32"/>
                <w:szCs w:val="32"/>
                <w:highlight w:val="lightGray"/>
                <w:shd w:val="clear" w:color="auto" w:fill="auto"/>
                <w:vertAlign w:val="baseline"/>
              </w:rPr>
            </w:pPr>
          </w:p>
        </w:tc>
        <w:tc>
          <w:tcPr>
            <w:tcW w:w="3135"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871" w:type="dxa"/>
            <w:gridSpan w:val="2"/>
          </w:tcPr>
          <w:p>
            <w:pPr>
              <w:snapToGrid w:val="0"/>
              <w:jc w:val="both"/>
              <w:rPr>
                <w:rFonts w:hint="eastAsia" w:ascii="仿宋_GB2312" w:hAnsi="仿宋" w:eastAsia="仿宋_GB2312"/>
                <w:sz w:val="32"/>
                <w:szCs w:val="32"/>
                <w:highlight w:val="lightGray"/>
                <w:shd w:val="clear" w:color="auto" w:fill="auto"/>
                <w:vertAlign w:val="baseline"/>
              </w:rPr>
            </w:pPr>
          </w:p>
        </w:tc>
        <w:tc>
          <w:tcPr>
            <w:tcW w:w="1504" w:type="dxa"/>
          </w:tcPr>
          <w:p>
            <w:pPr>
              <w:snapToGrid w:val="0"/>
              <w:jc w:val="both"/>
              <w:rPr>
                <w:rFonts w:hint="eastAsia" w:ascii="仿宋_GB2312" w:hAnsi="仿宋" w:eastAsia="仿宋_GB2312"/>
                <w:sz w:val="32"/>
                <w:szCs w:val="32"/>
                <w:highlight w:val="lightGray"/>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8" w:hRule="atLeast"/>
          <w:jc w:val="center"/>
        </w:trPr>
        <w:tc>
          <w:tcPr>
            <w:tcW w:w="1055" w:type="dxa"/>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报送单位意见</w:t>
            </w:r>
          </w:p>
        </w:tc>
        <w:tc>
          <w:tcPr>
            <w:tcW w:w="8645" w:type="dxa"/>
            <w:gridSpan w:val="8"/>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p>
          <w:p>
            <w:pPr>
              <w:snapToGrid w:val="0"/>
              <w:spacing w:line="400" w:lineRule="exact"/>
              <w:jc w:val="center"/>
              <w:rPr>
                <w:rFonts w:hint="eastAsia" w:ascii="仿宋_GB2312" w:hAnsi="仿宋" w:eastAsia="仿宋_GB2312"/>
                <w:b/>
                <w:bCs/>
                <w:color w:val="000000"/>
                <w:sz w:val="32"/>
                <w:szCs w:val="32"/>
                <w:shd w:val="clear" w:color="auto" w:fill="auto"/>
                <w:lang w:eastAsia="zh-CN"/>
              </w:rPr>
            </w:pPr>
          </w:p>
          <w:p>
            <w:pPr>
              <w:snapToGrid w:val="0"/>
              <w:spacing w:line="400" w:lineRule="exact"/>
              <w:jc w:val="both"/>
              <w:rPr>
                <w:rFonts w:hint="eastAsia" w:ascii="仿宋_GB2312" w:hAnsi="仿宋" w:eastAsia="仿宋_GB2312"/>
                <w:b/>
                <w:bCs/>
                <w:color w:val="000000"/>
                <w:sz w:val="32"/>
                <w:szCs w:val="32"/>
                <w:shd w:val="clear" w:color="auto" w:fill="auto"/>
                <w:lang w:val="en-US" w:eastAsia="zh-CN"/>
              </w:rPr>
            </w:pPr>
            <w:r>
              <w:rPr>
                <w:rFonts w:hint="eastAsia" w:ascii="仿宋_GB2312" w:hAnsi="仿宋" w:eastAsia="仿宋_GB2312"/>
                <w:b/>
                <w:bCs/>
                <w:color w:val="000000"/>
                <w:sz w:val="32"/>
                <w:szCs w:val="32"/>
                <w:shd w:val="clear" w:color="auto" w:fill="auto"/>
                <w:lang w:eastAsia="zh-CN"/>
              </w:rPr>
              <w:t>领导签字</w:t>
            </w:r>
            <w:r>
              <w:rPr>
                <w:rFonts w:hint="eastAsia" w:ascii="仿宋_GB2312" w:hAnsi="仿宋" w:eastAsia="仿宋_GB2312"/>
                <w:b/>
                <w:bCs/>
                <w:color w:val="000000"/>
                <w:sz w:val="32"/>
                <w:szCs w:val="32"/>
                <w:shd w:val="clear" w:color="auto" w:fill="auto"/>
                <w:lang w:val="en-US" w:eastAsia="zh-CN"/>
              </w:rPr>
              <w:t xml:space="preserve">                       </w:t>
            </w:r>
          </w:p>
          <w:p>
            <w:pPr>
              <w:snapToGrid w:val="0"/>
              <w:spacing w:line="400" w:lineRule="exact"/>
              <w:jc w:val="center"/>
              <w:rPr>
                <w:rFonts w:hint="eastAsia" w:ascii="仿宋_GB2312" w:hAnsi="仿宋" w:eastAsia="仿宋_GB2312"/>
                <w:b/>
                <w:bCs/>
                <w:color w:val="000000"/>
                <w:sz w:val="32"/>
                <w:szCs w:val="32"/>
                <w:shd w:val="clear" w:color="auto" w:fill="auto"/>
                <w:lang w:val="en-US" w:eastAsia="zh-CN"/>
              </w:rPr>
            </w:pPr>
          </w:p>
          <w:p>
            <w:pPr>
              <w:snapToGrid w:val="0"/>
              <w:spacing w:line="400" w:lineRule="exact"/>
              <w:jc w:val="center"/>
              <w:rPr>
                <w:rFonts w:hint="eastAsia" w:ascii="仿宋_GB2312" w:hAnsi="仿宋" w:eastAsia="仿宋_GB2312"/>
                <w:b/>
                <w:bCs/>
                <w:color w:val="000000"/>
                <w:sz w:val="32"/>
                <w:szCs w:val="32"/>
                <w:shd w:val="clear" w:color="auto" w:fill="auto"/>
                <w:lang w:val="en-US" w:eastAsia="zh-CN"/>
              </w:rPr>
            </w:pPr>
            <w:r>
              <w:rPr>
                <w:rFonts w:hint="eastAsia" w:ascii="仿宋_GB2312" w:hAnsi="仿宋" w:eastAsia="仿宋_GB2312"/>
                <w:b/>
                <w:bCs/>
                <w:color w:val="000000"/>
                <w:sz w:val="32"/>
                <w:szCs w:val="32"/>
                <w:shd w:val="clear" w:color="auto" w:fill="auto"/>
                <w:lang w:val="en-US" w:eastAsia="zh-CN"/>
              </w:rPr>
              <w:t xml:space="preserve"> </w:t>
            </w:r>
          </w:p>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（盖单位公章）</w:t>
            </w:r>
          </w:p>
          <w:p>
            <w:pPr>
              <w:snapToGrid w:val="0"/>
              <w:spacing w:line="400" w:lineRule="exact"/>
              <w:jc w:val="center"/>
              <w:rPr>
                <w:rFonts w:hint="eastAsia" w:ascii="仿宋_GB2312" w:hAnsi="仿宋" w:eastAsia="仿宋_GB2312"/>
                <w:b/>
                <w:bCs/>
                <w:color w:val="000000"/>
                <w:sz w:val="32"/>
                <w:szCs w:val="32"/>
                <w:shd w:val="clear" w:color="auto" w:fill="auto"/>
                <w:lang w:val="en-US" w:eastAsia="zh-CN"/>
              </w:rPr>
            </w:pPr>
            <w:r>
              <w:rPr>
                <w:rFonts w:hint="eastAsia" w:ascii="仿宋_GB2312" w:hAnsi="仿宋" w:eastAsia="仿宋_GB2312"/>
                <w:b/>
                <w:bCs/>
                <w:color w:val="000000"/>
                <w:sz w:val="32"/>
                <w:szCs w:val="32"/>
                <w:shd w:val="clear" w:color="auto" w:fill="auto"/>
                <w:lang w:val="en-US" w:eastAsia="zh-CN"/>
              </w:rPr>
              <w:t xml:space="preserve">                                </w:t>
            </w:r>
            <w:r>
              <w:rPr>
                <w:rFonts w:hint="eastAsia" w:ascii="仿宋_GB2312" w:hAnsi="仿宋" w:eastAsia="仿宋_GB2312"/>
                <w:b/>
                <w:bCs/>
                <w:color w:val="000000"/>
                <w:sz w:val="32"/>
                <w:szCs w:val="32"/>
                <w:shd w:val="clear" w:color="auto" w:fill="auto"/>
                <w:lang w:eastAsia="zh-CN"/>
              </w:rPr>
              <w:t>2019 年 月</w:t>
            </w:r>
            <w:r>
              <w:rPr>
                <w:rFonts w:hint="eastAsia" w:ascii="仿宋_GB2312" w:hAnsi="仿宋" w:eastAsia="仿宋_GB2312"/>
                <w:b/>
                <w:bCs/>
                <w:color w:val="000000"/>
                <w:sz w:val="32"/>
                <w:szCs w:val="32"/>
                <w:shd w:val="clear" w:color="auto" w:fill="auto"/>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505" w:type="dxa"/>
            <w:gridSpan w:val="2"/>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联系人</w:t>
            </w:r>
          </w:p>
        </w:tc>
        <w:tc>
          <w:tcPr>
            <w:tcW w:w="1815" w:type="dxa"/>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p>
        </w:tc>
        <w:tc>
          <w:tcPr>
            <w:tcW w:w="870" w:type="dxa"/>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电话</w:t>
            </w:r>
          </w:p>
        </w:tc>
        <w:tc>
          <w:tcPr>
            <w:tcW w:w="2025" w:type="dxa"/>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p>
        </w:tc>
        <w:tc>
          <w:tcPr>
            <w:tcW w:w="1245" w:type="dxa"/>
            <w:gridSpan w:val="2"/>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手机号</w:t>
            </w:r>
          </w:p>
        </w:tc>
        <w:tc>
          <w:tcPr>
            <w:tcW w:w="2240" w:type="dxa"/>
            <w:gridSpan w:val="2"/>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505" w:type="dxa"/>
            <w:gridSpan w:val="2"/>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地</w:t>
            </w:r>
            <w:r>
              <w:rPr>
                <w:rFonts w:hint="eastAsia" w:ascii="仿宋_GB2312" w:hAnsi="仿宋" w:eastAsia="仿宋_GB2312"/>
                <w:b/>
                <w:bCs/>
                <w:color w:val="000000"/>
                <w:sz w:val="32"/>
                <w:szCs w:val="32"/>
                <w:shd w:val="clear" w:color="auto" w:fill="auto"/>
                <w:lang w:val="en-US" w:eastAsia="zh-CN"/>
              </w:rPr>
              <w:t xml:space="preserve">  </w:t>
            </w:r>
            <w:r>
              <w:rPr>
                <w:rFonts w:hint="eastAsia" w:ascii="仿宋_GB2312" w:hAnsi="仿宋" w:eastAsia="仿宋_GB2312"/>
                <w:b/>
                <w:bCs/>
                <w:color w:val="000000"/>
                <w:sz w:val="32"/>
                <w:szCs w:val="32"/>
                <w:shd w:val="clear" w:color="auto" w:fill="auto"/>
                <w:lang w:eastAsia="zh-CN"/>
              </w:rPr>
              <w:t>址</w:t>
            </w:r>
          </w:p>
        </w:tc>
        <w:tc>
          <w:tcPr>
            <w:tcW w:w="4710" w:type="dxa"/>
            <w:gridSpan w:val="3"/>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p>
        </w:tc>
        <w:tc>
          <w:tcPr>
            <w:tcW w:w="1245" w:type="dxa"/>
            <w:gridSpan w:val="2"/>
            <w:vAlign w:val="center"/>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r>
              <w:rPr>
                <w:rFonts w:hint="eastAsia" w:ascii="仿宋_GB2312" w:hAnsi="仿宋" w:eastAsia="仿宋_GB2312"/>
                <w:b/>
                <w:bCs/>
                <w:color w:val="000000"/>
                <w:sz w:val="32"/>
                <w:szCs w:val="32"/>
                <w:shd w:val="clear" w:color="auto" w:fill="auto"/>
                <w:lang w:eastAsia="zh-CN"/>
              </w:rPr>
              <w:t>邮</w:t>
            </w:r>
            <w:r>
              <w:rPr>
                <w:rFonts w:hint="eastAsia" w:ascii="仿宋_GB2312" w:hAnsi="仿宋" w:eastAsia="仿宋_GB2312"/>
                <w:b/>
                <w:bCs/>
                <w:color w:val="000000"/>
                <w:sz w:val="32"/>
                <w:szCs w:val="32"/>
                <w:shd w:val="clear" w:color="auto" w:fill="auto"/>
                <w:lang w:val="en-US" w:eastAsia="zh-CN"/>
              </w:rPr>
              <w:t xml:space="preserve">  </w:t>
            </w:r>
            <w:r>
              <w:rPr>
                <w:rFonts w:hint="eastAsia" w:ascii="仿宋_GB2312" w:hAnsi="仿宋" w:eastAsia="仿宋_GB2312"/>
                <w:b/>
                <w:bCs/>
                <w:color w:val="000000"/>
                <w:sz w:val="32"/>
                <w:szCs w:val="32"/>
                <w:shd w:val="clear" w:color="auto" w:fill="auto"/>
                <w:lang w:eastAsia="zh-CN"/>
              </w:rPr>
              <w:t>编</w:t>
            </w:r>
          </w:p>
        </w:tc>
        <w:tc>
          <w:tcPr>
            <w:tcW w:w="2240" w:type="dxa"/>
            <w:gridSpan w:val="2"/>
          </w:tcPr>
          <w:p>
            <w:pPr>
              <w:snapToGrid w:val="0"/>
              <w:spacing w:line="400" w:lineRule="exact"/>
              <w:jc w:val="center"/>
              <w:rPr>
                <w:rFonts w:hint="eastAsia" w:ascii="仿宋_GB2312" w:hAnsi="仿宋" w:eastAsia="仿宋_GB2312"/>
                <w:b/>
                <w:bCs/>
                <w:color w:val="000000"/>
                <w:sz w:val="32"/>
                <w:szCs w:val="32"/>
                <w:shd w:val="clear" w:color="auto" w:fill="auto"/>
                <w:lang w:eastAsia="zh-CN"/>
              </w:rPr>
            </w:pPr>
          </w:p>
        </w:tc>
      </w:tr>
    </w:tbl>
    <w:p>
      <w:pPr>
        <w:snapToGrid w:val="0"/>
        <w:rPr>
          <w:rFonts w:hint="eastAsia" w:ascii="仿宋_GB2312" w:hAnsi="仿宋" w:eastAsia="仿宋_GB2312"/>
          <w:sz w:val="32"/>
          <w:szCs w:val="32"/>
          <w:shd w:val="clear" w:color="auto" w:fill="auto"/>
        </w:rPr>
      </w:pPr>
    </w:p>
    <w:p>
      <w:pPr>
        <w:snapToGrid w:val="0"/>
        <w:rPr>
          <w:rFonts w:hint="eastAsia" w:ascii="楷体" w:hAnsi="楷体" w:eastAsia="仿宋_GB2312"/>
          <w:b/>
          <w:bCs/>
          <w:sz w:val="30"/>
          <w:szCs w:val="30"/>
          <w:shd w:val="clear" w:color="auto" w:fill="auto"/>
          <w:lang w:val="en-US" w:eastAsia="zh-CN"/>
        </w:rPr>
      </w:pPr>
      <w:r>
        <w:rPr>
          <w:rFonts w:hint="eastAsia" w:ascii="仿宋_GB2312" w:hAnsi="仿宋" w:eastAsia="仿宋_GB2312"/>
          <w:b/>
          <w:bCs/>
          <w:sz w:val="32"/>
          <w:szCs w:val="32"/>
          <w:shd w:val="clear" w:color="auto" w:fill="auto"/>
        </w:rPr>
        <w:t>附件</w:t>
      </w:r>
      <w:r>
        <w:rPr>
          <w:rFonts w:hint="eastAsia" w:ascii="仿宋_GB2312" w:hAnsi="仿宋" w:eastAsia="仿宋_GB2312"/>
          <w:b/>
          <w:bCs/>
          <w:sz w:val="32"/>
          <w:szCs w:val="32"/>
          <w:shd w:val="clear" w:color="auto" w:fill="auto"/>
          <w:lang w:val="en-US" w:eastAsia="zh-CN"/>
        </w:rPr>
        <w:t>4</w:t>
      </w:r>
    </w:p>
    <w:p>
      <w:pPr>
        <w:tabs>
          <w:tab w:val="right" w:pos="8730"/>
        </w:tabs>
        <w:jc w:val="center"/>
        <w:outlineLvl w:val="0"/>
        <w:rPr>
          <w:rFonts w:hint="eastAsia" w:ascii="黑体" w:hAnsi="黑体" w:eastAsia="黑体" w:cs="黑体"/>
          <w:sz w:val="18"/>
          <w:szCs w:val="36"/>
          <w:shd w:val="clear" w:color="auto" w:fill="auto"/>
        </w:rPr>
      </w:pPr>
      <w:r>
        <w:rPr>
          <w:rFonts w:hint="eastAsia" w:ascii="黑体" w:hAnsi="黑体" w:eastAsia="黑体" w:cs="黑体"/>
          <w:b/>
          <w:sz w:val="32"/>
          <w:szCs w:val="32"/>
          <w:shd w:val="clear" w:color="auto" w:fill="auto"/>
          <w:lang w:eastAsia="zh-CN"/>
        </w:rPr>
        <w:t>山东</w:t>
      </w:r>
      <w:r>
        <w:rPr>
          <w:rFonts w:hint="eastAsia" w:ascii="黑体" w:hAnsi="黑体" w:eastAsia="黑体" w:cs="黑体"/>
          <w:b/>
          <w:sz w:val="32"/>
          <w:szCs w:val="32"/>
          <w:shd w:val="clear" w:color="auto" w:fill="auto"/>
        </w:rPr>
        <w:t>新闻奖媒体融合作品推荐表</w:t>
      </w:r>
    </w:p>
    <w:tbl>
      <w:tblPr>
        <w:tblStyle w:val="6"/>
        <w:tblW w:w="10060" w:type="dxa"/>
        <w:jc w:val="center"/>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007"/>
        <w:gridCol w:w="937"/>
        <w:gridCol w:w="928"/>
        <w:gridCol w:w="865"/>
        <w:gridCol w:w="736"/>
        <w:gridCol w:w="25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exact"/>
          <w:jc w:val="center"/>
        </w:trPr>
        <w:tc>
          <w:tcPr>
            <w:tcW w:w="234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作品标题</w:t>
            </w:r>
          </w:p>
        </w:tc>
        <w:tc>
          <w:tcPr>
            <w:tcW w:w="3872" w:type="dxa"/>
            <w:gridSpan w:val="3"/>
            <w:tcBorders>
              <w:top w:val="single" w:color="auto" w:sz="4" w:space="0"/>
              <w:left w:val="single" w:color="auto" w:sz="4" w:space="0"/>
              <w:right w:val="single" w:color="auto" w:sz="4" w:space="0"/>
            </w:tcBorders>
            <w:noWrap w:val="0"/>
            <w:vAlign w:val="center"/>
          </w:tcPr>
          <w:p>
            <w:pPr>
              <w:spacing w:line="380" w:lineRule="exact"/>
              <w:rPr>
                <w:rFonts w:ascii="华文中宋" w:hAnsi="华文中宋" w:eastAsia="华文中宋"/>
                <w:sz w:val="28"/>
                <w:szCs w:val="28"/>
                <w:shd w:val="clear" w:color="auto" w:fill="auto"/>
              </w:rPr>
            </w:pPr>
          </w:p>
        </w:tc>
        <w:tc>
          <w:tcPr>
            <w:tcW w:w="1601" w:type="dxa"/>
            <w:gridSpan w:val="2"/>
            <w:tcBorders>
              <w:top w:val="single" w:color="auto" w:sz="4" w:space="0"/>
              <w:left w:val="single" w:color="auto" w:sz="4" w:space="0"/>
              <w:right w:val="single" w:color="auto" w:sz="4" w:space="0"/>
            </w:tcBorders>
            <w:noWrap w:val="0"/>
            <w:vAlign w:val="center"/>
          </w:tcPr>
          <w:p>
            <w:pPr>
              <w:spacing w:line="380" w:lineRule="exact"/>
              <w:jc w:val="center"/>
              <w:rPr>
                <w:rFonts w:ascii="华文中宋" w:hAnsi="华文中宋" w:eastAsia="华文中宋"/>
                <w:sz w:val="28"/>
                <w:szCs w:val="28"/>
                <w:shd w:val="clear" w:color="auto" w:fill="auto"/>
              </w:rPr>
            </w:pPr>
            <w:r>
              <w:rPr>
                <w:rFonts w:hint="eastAsia" w:ascii="华文中宋" w:hAnsi="华文中宋" w:eastAsia="华文中宋"/>
                <w:sz w:val="28"/>
                <w:szCs w:val="28"/>
                <w:shd w:val="clear" w:color="auto" w:fill="auto"/>
              </w:rPr>
              <w:t>参评项目</w:t>
            </w:r>
          </w:p>
        </w:tc>
        <w:tc>
          <w:tcPr>
            <w:tcW w:w="2242" w:type="dxa"/>
            <w:gridSpan w:val="2"/>
            <w:tcBorders>
              <w:top w:val="single" w:color="auto" w:sz="4" w:space="0"/>
              <w:left w:val="single" w:color="auto" w:sz="4" w:space="0"/>
              <w:right w:val="single" w:color="auto" w:sz="4" w:space="0"/>
            </w:tcBorders>
            <w:noWrap w:val="0"/>
            <w:vAlign w:val="center"/>
          </w:tcPr>
          <w:p>
            <w:pPr>
              <w:rPr>
                <w:rFonts w:ascii="华文中宋" w:hAnsi="华文中宋" w:eastAsia="华文中宋"/>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234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作品网址</w:t>
            </w:r>
          </w:p>
        </w:tc>
        <w:tc>
          <w:tcPr>
            <w:tcW w:w="771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华文中宋" w:hAnsi="华文中宋" w:eastAsia="华文中宋"/>
                <w:sz w:val="28"/>
                <w:szCs w:val="28"/>
                <w:shd w:val="clear" w:color="auto" w:fill="auto"/>
              </w:rPr>
            </w:pPr>
            <w:r>
              <w:rPr>
                <w:rFonts w:hint="eastAsia" w:ascii="仿宋" w:hAnsi="仿宋" w:eastAsia="仿宋"/>
                <w:color w:val="808080"/>
                <w:w w:val="95"/>
                <w:szCs w:val="21"/>
                <w:shd w:val="clear" w:color="auto" w:fill="auto"/>
              </w:rPr>
              <w:t>请另附作品二维码页。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234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主创人员</w:t>
            </w:r>
          </w:p>
        </w:tc>
        <w:tc>
          <w:tcPr>
            <w:tcW w:w="771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华文中宋" w:hAnsi="华文中宋" w:eastAsia="华文中宋"/>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234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lang w:eastAsia="zh-CN"/>
              </w:rPr>
            </w:pPr>
            <w:r>
              <w:rPr>
                <w:rFonts w:hint="eastAsia" w:ascii="仿宋_GB2312" w:hAnsi="仿宋" w:eastAsia="仿宋_GB2312"/>
                <w:color w:val="000000"/>
                <w:sz w:val="32"/>
                <w:szCs w:val="32"/>
                <w:shd w:val="clear" w:color="auto" w:fill="auto"/>
                <w:lang w:eastAsia="zh-CN"/>
              </w:rPr>
              <w:t>编辑</w:t>
            </w:r>
          </w:p>
        </w:tc>
        <w:tc>
          <w:tcPr>
            <w:tcW w:w="771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华文中宋" w:hAnsi="华文中宋" w:eastAsia="华文中宋"/>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exact"/>
          <w:jc w:val="center"/>
        </w:trPr>
        <w:tc>
          <w:tcPr>
            <w:tcW w:w="234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主管单位</w:t>
            </w:r>
          </w:p>
        </w:tc>
        <w:tc>
          <w:tcPr>
            <w:tcW w:w="294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华文中宋" w:hAnsi="华文中宋" w:eastAsia="华文中宋"/>
                <w:sz w:val="28"/>
                <w:szCs w:val="28"/>
                <w:highlight w:val="yellow"/>
                <w:shd w:val="clear" w:color="auto" w:fill="auto"/>
              </w:rPr>
            </w:pPr>
          </w:p>
        </w:tc>
        <w:tc>
          <w:tcPr>
            <w:tcW w:w="252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首发日期及时间</w:t>
            </w:r>
          </w:p>
        </w:tc>
        <w:tc>
          <w:tcPr>
            <w:tcW w:w="2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 w:hAnsi="仿宋" w:eastAsia="仿宋"/>
                <w:color w:val="808080"/>
                <w:w w:val="95"/>
                <w:szCs w:val="21"/>
                <w:shd w:val="clear" w:color="auto" w:fill="auto"/>
              </w:rPr>
            </w:pPr>
            <w:r>
              <w:rPr>
                <w:rFonts w:hint="eastAsia" w:ascii="仿宋" w:hAnsi="仿宋" w:eastAsia="仿宋"/>
                <w:color w:val="808080"/>
                <w:w w:val="95"/>
                <w:szCs w:val="21"/>
                <w:shd w:val="clear" w:color="auto" w:fill="auto"/>
              </w:rPr>
              <w:t>填报×月×日×时×分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jc w:val="center"/>
        </w:trPr>
        <w:tc>
          <w:tcPr>
            <w:tcW w:w="234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发布账号（APP）</w:t>
            </w:r>
          </w:p>
        </w:tc>
        <w:tc>
          <w:tcPr>
            <w:tcW w:w="294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华文中宋" w:hAnsi="华文中宋" w:eastAsia="华文中宋"/>
                <w:sz w:val="28"/>
                <w:szCs w:val="28"/>
                <w:shd w:val="clear" w:color="auto" w:fill="auto"/>
              </w:rPr>
            </w:pPr>
          </w:p>
        </w:tc>
        <w:tc>
          <w:tcPr>
            <w:tcW w:w="252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作品时长</w:t>
            </w:r>
          </w:p>
        </w:tc>
        <w:tc>
          <w:tcPr>
            <w:tcW w:w="22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 w:hAnsi="仿宋" w:eastAsia="仿宋"/>
                <w:color w:val="808080"/>
                <w:w w:val="95"/>
                <w:szCs w:val="21"/>
                <w:shd w:val="clear" w:color="auto" w:fill="auto"/>
              </w:rPr>
            </w:pPr>
            <w:r>
              <w:rPr>
                <w:rFonts w:hint="eastAsia" w:ascii="仿宋" w:hAnsi="仿宋" w:eastAsia="仿宋"/>
                <w:color w:val="808080"/>
                <w:w w:val="95"/>
                <w:szCs w:val="21"/>
                <w:shd w:val="clear" w:color="auto" w:fill="auto"/>
              </w:rPr>
              <w:t>音视频类参评作品填报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6" w:hRule="exact"/>
          <w:jc w:val="center"/>
        </w:trPr>
        <w:tc>
          <w:tcPr>
            <w:tcW w:w="234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采编过程</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（作品简介）</w:t>
            </w:r>
          </w:p>
        </w:tc>
        <w:tc>
          <w:tcPr>
            <w:tcW w:w="7715" w:type="dxa"/>
            <w:gridSpan w:val="7"/>
            <w:tcBorders>
              <w:top w:val="single" w:color="auto" w:sz="4" w:space="0"/>
              <w:left w:val="single" w:color="auto" w:sz="4" w:space="0"/>
              <w:bottom w:val="single" w:color="auto" w:sz="4" w:space="0"/>
              <w:right w:val="single" w:color="auto" w:sz="4" w:space="0"/>
            </w:tcBorders>
            <w:noWrap w:val="0"/>
            <w:vAlign w:val="top"/>
          </w:tcPr>
          <w:p>
            <w:pPr>
              <w:jc w:val="left"/>
              <w:rPr>
                <w:rFonts w:ascii="仿宋_GB2312" w:eastAsia="仿宋_GB2312"/>
                <w:sz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5" w:hRule="exact"/>
          <w:jc w:val="center"/>
        </w:trPr>
        <w:tc>
          <w:tcPr>
            <w:tcW w:w="234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社会效果</w:t>
            </w:r>
          </w:p>
        </w:tc>
        <w:tc>
          <w:tcPr>
            <w:tcW w:w="7715" w:type="dxa"/>
            <w:gridSpan w:val="7"/>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ascii="仿宋" w:hAnsi="仿宋" w:eastAsia="仿宋"/>
                <w:color w:val="808080"/>
                <w:szCs w:val="21"/>
                <w:shd w:val="clear" w:color="auto" w:fill="auto"/>
              </w:rPr>
            </w:pPr>
          </w:p>
          <w:p>
            <w:pPr>
              <w:ind w:firstLine="420" w:firstLineChars="200"/>
              <w:jc w:val="left"/>
              <w:rPr>
                <w:rFonts w:ascii="仿宋" w:hAnsi="仿宋" w:eastAsia="仿宋"/>
                <w:color w:val="808080"/>
                <w:szCs w:val="21"/>
                <w:shd w:val="clear" w:color="auto" w:fill="auto"/>
              </w:rPr>
            </w:pPr>
            <w:r>
              <w:rPr>
                <w:rFonts w:hint="eastAsia" w:ascii="仿宋" w:hAnsi="仿宋" w:eastAsia="仿宋"/>
                <w:color w:val="808080"/>
                <w:szCs w:val="21"/>
                <w:shd w:val="clear" w:color="auto" w:fill="auto"/>
              </w:rPr>
              <w:t>请在此栏内填报作品播出后的社会影响，转载、引用、互动、点击率等情况以及应用新技术情况，可另附策划文案。</w:t>
            </w:r>
          </w:p>
          <w:p>
            <w:pPr>
              <w:ind w:firstLine="420" w:firstLineChars="200"/>
              <w:jc w:val="left"/>
              <w:rPr>
                <w:rFonts w:ascii="仿宋" w:hAnsi="仿宋" w:eastAsia="仿宋"/>
                <w:color w:val="80808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0" w:hRule="exact"/>
          <w:jc w:val="center"/>
        </w:trPr>
        <w:tc>
          <w:tcPr>
            <w:tcW w:w="234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推荐理由</w:t>
            </w:r>
          </w:p>
        </w:tc>
        <w:tc>
          <w:tcPr>
            <w:tcW w:w="7715" w:type="dxa"/>
            <w:gridSpan w:val="7"/>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ascii="仿宋" w:hAnsi="仿宋" w:eastAsia="仿宋"/>
                <w:color w:val="808080"/>
                <w:szCs w:val="21"/>
                <w:shd w:val="clear" w:color="auto" w:fill="auto"/>
              </w:rPr>
            </w:pPr>
            <w:r>
              <w:rPr>
                <w:rFonts w:hint="eastAsia" w:ascii="仿宋" w:hAnsi="仿宋" w:eastAsia="仿宋"/>
                <w:color w:val="808080"/>
                <w:szCs w:val="21"/>
                <w:shd w:val="clear" w:color="auto" w:fill="auto"/>
              </w:rPr>
              <w:t>报送单位（推荐单位/推荐人）在此栏内填报评语及推荐理由。由报送单位（推荐单位/推荐人）主要领导签名确认并加盖报送单位公章。</w:t>
            </w:r>
          </w:p>
          <w:p>
            <w:pPr>
              <w:spacing w:line="380" w:lineRule="exact"/>
              <w:jc w:val="center"/>
              <w:rPr>
                <w:rFonts w:hint="eastAsia" w:ascii="华文中宋" w:hAnsi="华文中宋" w:eastAsia="华文中宋"/>
                <w:sz w:val="28"/>
                <w:szCs w:val="28"/>
                <w:shd w:val="clear" w:color="auto" w:fill="auto"/>
              </w:rPr>
            </w:pPr>
          </w:p>
          <w:p>
            <w:pPr>
              <w:spacing w:line="380" w:lineRule="exact"/>
              <w:jc w:val="center"/>
              <w:rPr>
                <w:rFonts w:hint="eastAsia" w:ascii="华文中宋" w:hAnsi="华文中宋" w:eastAsia="华文中宋"/>
                <w:sz w:val="28"/>
                <w:szCs w:val="28"/>
                <w:shd w:val="clear" w:color="auto" w:fill="auto"/>
              </w:rPr>
            </w:pP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签名：                           （盖单位公章）</w:t>
            </w:r>
          </w:p>
          <w:p>
            <w:pPr>
              <w:snapToGrid w:val="0"/>
              <w:spacing w:line="400" w:lineRule="exact"/>
              <w:jc w:val="center"/>
              <w:rPr>
                <w:rFonts w:ascii="仿宋_GB2312" w:eastAsia="仿宋_GB2312"/>
                <w:sz w:val="28"/>
                <w:shd w:val="clear" w:color="auto" w:fill="auto"/>
              </w:rPr>
            </w:pPr>
            <w:r>
              <w:rPr>
                <w:rFonts w:hint="eastAsia" w:ascii="仿宋_GB2312" w:hAnsi="仿宋" w:eastAsia="仿宋_GB2312"/>
                <w:color w:val="000000"/>
                <w:sz w:val="32"/>
                <w:szCs w:val="32"/>
                <w:shd w:val="clear" w:color="auto" w:fill="auto"/>
              </w:rPr>
              <w:t xml:space="preserve">                               </w:t>
            </w:r>
            <w:r>
              <w:rPr>
                <w:rFonts w:hint="eastAsia" w:ascii="仿宋_GB2312" w:hAnsi="仿宋" w:eastAsia="仿宋_GB2312"/>
                <w:color w:val="000000"/>
                <w:sz w:val="32"/>
                <w:szCs w:val="32"/>
                <w:shd w:val="clear" w:color="auto" w:fill="auto"/>
                <w:lang w:val="en-US" w:eastAsia="zh-CN"/>
              </w:rPr>
              <w:t xml:space="preserve">   </w:t>
            </w:r>
            <w:r>
              <w:rPr>
                <w:rFonts w:hint="eastAsia" w:ascii="仿宋_GB2312" w:hAnsi="仿宋" w:eastAsia="仿宋_GB2312"/>
                <w:color w:val="000000"/>
                <w:sz w:val="32"/>
                <w:szCs w:val="32"/>
                <w:shd w:val="clear" w:color="auto" w:fill="auto"/>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0" w:hRule="exact"/>
          <w:jc w:val="center"/>
        </w:trPr>
        <w:tc>
          <w:tcPr>
            <w:tcW w:w="23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联系人</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邮箱</w:t>
            </w: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手机</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华文中宋" w:hAnsi="华文中宋" w:eastAsia="华文中宋"/>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9" w:hRule="exact"/>
          <w:jc w:val="center"/>
        </w:trPr>
        <w:tc>
          <w:tcPr>
            <w:tcW w:w="2345" w:type="dxa"/>
            <w:tcBorders>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地</w:t>
            </w:r>
            <w:r>
              <w:rPr>
                <w:rFonts w:hint="eastAsia" w:ascii="仿宋_GB2312" w:hAnsi="仿宋" w:eastAsia="仿宋_GB2312"/>
                <w:color w:val="000000"/>
                <w:sz w:val="32"/>
                <w:szCs w:val="32"/>
                <w:shd w:val="clear" w:color="auto" w:fill="auto"/>
                <w:lang w:val="en-US" w:eastAsia="zh-CN"/>
              </w:rPr>
              <w:t xml:space="preserve">  </w:t>
            </w:r>
            <w:r>
              <w:rPr>
                <w:rFonts w:hint="eastAsia" w:ascii="仿宋_GB2312" w:hAnsi="仿宋" w:eastAsia="仿宋_GB2312"/>
                <w:color w:val="000000"/>
                <w:sz w:val="32"/>
                <w:szCs w:val="32"/>
                <w:shd w:val="clear" w:color="auto" w:fill="auto"/>
              </w:rPr>
              <w:t>址</w:t>
            </w:r>
          </w:p>
        </w:tc>
        <w:tc>
          <w:tcPr>
            <w:tcW w:w="4737" w:type="dxa"/>
            <w:gridSpan w:val="4"/>
            <w:tcBorders>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p>
        </w:tc>
        <w:tc>
          <w:tcPr>
            <w:tcW w:w="991" w:type="dxa"/>
            <w:gridSpan w:val="2"/>
            <w:tcBorders>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邮编</w:t>
            </w:r>
          </w:p>
        </w:tc>
        <w:tc>
          <w:tcPr>
            <w:tcW w:w="1987" w:type="dxa"/>
            <w:tcBorders>
              <w:left w:val="single" w:color="auto" w:sz="4" w:space="0"/>
              <w:bottom w:val="single" w:color="auto" w:sz="4" w:space="0"/>
              <w:right w:val="single" w:color="auto" w:sz="4" w:space="0"/>
            </w:tcBorders>
            <w:noWrap w:val="0"/>
            <w:vAlign w:val="center"/>
          </w:tcPr>
          <w:p>
            <w:pPr>
              <w:spacing w:line="380" w:lineRule="exact"/>
              <w:jc w:val="center"/>
              <w:rPr>
                <w:rFonts w:ascii="华文中宋" w:hAnsi="华文中宋" w:eastAsia="华文中宋"/>
                <w:sz w:val="28"/>
                <w:szCs w:val="28"/>
                <w:shd w:val="clear" w:color="auto" w:fill="auto"/>
              </w:rPr>
            </w:pPr>
          </w:p>
        </w:tc>
      </w:tr>
    </w:tbl>
    <w:p>
      <w:pPr>
        <w:widowControl/>
        <w:jc w:val="left"/>
        <w:rPr>
          <w:rFonts w:ascii="华文中宋" w:hAnsi="华文中宋" w:eastAsia="华文中宋"/>
          <w:sz w:val="36"/>
          <w:szCs w:val="36"/>
          <w:shd w:val="clear" w:color="auto" w:fill="auto"/>
        </w:rPr>
      </w:pPr>
      <w:r>
        <w:rPr>
          <w:rFonts w:ascii="楷体" w:hAnsi="楷体" w:eastAsia="楷体"/>
          <w:b/>
          <w:sz w:val="30"/>
          <w:szCs w:val="30"/>
          <w:shd w:val="clear" w:color="FFFFFF" w:fill="D9D9D9"/>
        </w:rPr>
        <w:br w:type="page"/>
      </w:r>
      <w:r>
        <w:rPr>
          <w:rFonts w:hint="eastAsia" w:ascii="仿宋_GB2312" w:hAnsi="仿宋" w:eastAsia="仿宋_GB2312"/>
          <w:b/>
          <w:bCs/>
          <w:sz w:val="32"/>
          <w:szCs w:val="32"/>
          <w:shd w:val="clear" w:color="auto" w:fill="auto"/>
        </w:rPr>
        <w:t>附件</w:t>
      </w:r>
      <w:r>
        <w:rPr>
          <w:rFonts w:hint="eastAsia" w:ascii="仿宋_GB2312" w:hAnsi="仿宋" w:eastAsia="仿宋_GB2312"/>
          <w:b/>
          <w:bCs/>
          <w:sz w:val="32"/>
          <w:szCs w:val="32"/>
          <w:shd w:val="clear" w:color="auto" w:fill="auto"/>
          <w:lang w:val="en-US" w:eastAsia="zh-CN"/>
        </w:rPr>
        <w:t>5</w:t>
      </w:r>
    </w:p>
    <w:p>
      <w:pPr>
        <w:tabs>
          <w:tab w:val="right" w:pos="8730"/>
        </w:tabs>
        <w:jc w:val="center"/>
        <w:outlineLvl w:val="0"/>
        <w:rPr>
          <w:rFonts w:hint="eastAsia" w:ascii="黑体" w:hAnsi="黑体" w:eastAsia="黑体" w:cs="黑体"/>
          <w:sz w:val="16"/>
          <w:szCs w:val="36"/>
          <w:shd w:val="clear" w:color="auto" w:fill="auto"/>
        </w:rPr>
      </w:pPr>
      <w:r>
        <w:rPr>
          <w:rFonts w:hint="eastAsia" w:ascii="黑体" w:hAnsi="黑体" w:eastAsia="黑体" w:cs="黑体"/>
          <w:b/>
          <w:sz w:val="32"/>
          <w:szCs w:val="32"/>
          <w:shd w:val="clear" w:color="auto" w:fill="auto"/>
          <w:lang w:eastAsia="zh-CN"/>
        </w:rPr>
        <w:t>山东</w:t>
      </w:r>
      <w:r>
        <w:rPr>
          <w:rFonts w:hint="eastAsia" w:ascii="黑体" w:hAnsi="黑体" w:eastAsia="黑体" w:cs="黑体"/>
          <w:b/>
          <w:sz w:val="32"/>
          <w:szCs w:val="32"/>
          <w:shd w:val="clear" w:color="auto" w:fill="auto"/>
        </w:rPr>
        <w:t>新闻奖媒体融合作品推荐表（新媒体品牌栏目）</w:t>
      </w:r>
    </w:p>
    <w:tbl>
      <w:tblPr>
        <w:tblStyle w:val="6"/>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46"/>
        <w:gridCol w:w="1185"/>
        <w:gridCol w:w="143"/>
        <w:gridCol w:w="1392"/>
        <w:gridCol w:w="275"/>
        <w:gridCol w:w="817"/>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exact"/>
          <w:jc w:val="center"/>
        </w:trPr>
        <w:tc>
          <w:tcPr>
            <w:tcW w:w="183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专栏名称</w:t>
            </w:r>
          </w:p>
        </w:tc>
        <w:tc>
          <w:tcPr>
            <w:tcW w:w="2974" w:type="dxa"/>
            <w:gridSpan w:val="3"/>
            <w:noWrap w:val="0"/>
            <w:vAlign w:val="center"/>
          </w:tcPr>
          <w:p>
            <w:pPr>
              <w:spacing w:line="440" w:lineRule="exact"/>
              <w:jc w:val="center"/>
              <w:rPr>
                <w:rFonts w:ascii="华文中宋" w:hAnsi="华文中宋" w:eastAsia="华文中宋"/>
                <w:sz w:val="28"/>
                <w:szCs w:val="28"/>
                <w:shd w:val="clear" w:color="auto" w:fill="auto"/>
              </w:rPr>
            </w:pPr>
          </w:p>
        </w:tc>
        <w:tc>
          <w:tcPr>
            <w:tcW w:w="1667" w:type="dxa"/>
            <w:gridSpan w:val="2"/>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创办日期</w:t>
            </w:r>
          </w:p>
        </w:tc>
        <w:tc>
          <w:tcPr>
            <w:tcW w:w="2941" w:type="dxa"/>
            <w:gridSpan w:val="2"/>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exact"/>
          <w:jc w:val="center"/>
        </w:trPr>
        <w:tc>
          <w:tcPr>
            <w:tcW w:w="183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发布单位</w:t>
            </w:r>
          </w:p>
        </w:tc>
        <w:tc>
          <w:tcPr>
            <w:tcW w:w="2974" w:type="dxa"/>
            <w:gridSpan w:val="3"/>
            <w:noWrap w:val="0"/>
            <w:vAlign w:val="center"/>
          </w:tcPr>
          <w:p>
            <w:pPr>
              <w:spacing w:line="440" w:lineRule="exact"/>
              <w:jc w:val="center"/>
              <w:rPr>
                <w:rFonts w:ascii="华文中宋" w:hAnsi="华文中宋" w:eastAsia="华文中宋"/>
                <w:sz w:val="28"/>
                <w:szCs w:val="28"/>
                <w:shd w:val="clear" w:color="auto" w:fill="auto"/>
              </w:rPr>
            </w:pPr>
          </w:p>
        </w:tc>
        <w:tc>
          <w:tcPr>
            <w:tcW w:w="1667" w:type="dxa"/>
            <w:gridSpan w:val="2"/>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更新周期</w:t>
            </w:r>
          </w:p>
        </w:tc>
        <w:tc>
          <w:tcPr>
            <w:tcW w:w="2941" w:type="dxa"/>
            <w:gridSpan w:val="2"/>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183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发布平台</w:t>
            </w:r>
          </w:p>
        </w:tc>
        <w:tc>
          <w:tcPr>
            <w:tcW w:w="7582" w:type="dxa"/>
            <w:gridSpan w:val="7"/>
            <w:noWrap w:val="0"/>
            <w:vAlign w:val="center"/>
          </w:tcPr>
          <w:p>
            <w:pPr>
              <w:spacing w:line="440" w:lineRule="exact"/>
              <w:jc w:val="center"/>
              <w:rPr>
                <w:rFonts w:ascii="仿宋_GB2312" w:hAnsi="华文仿宋" w:eastAsia="仿宋_GB2312"/>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183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主创人员</w:t>
            </w:r>
          </w:p>
        </w:tc>
        <w:tc>
          <w:tcPr>
            <w:tcW w:w="7582" w:type="dxa"/>
            <w:gridSpan w:val="7"/>
            <w:noWrap w:val="0"/>
            <w:vAlign w:val="center"/>
          </w:tcPr>
          <w:p>
            <w:pPr>
              <w:spacing w:line="360" w:lineRule="exact"/>
              <w:jc w:val="center"/>
              <w:rPr>
                <w:rFonts w:ascii="仿宋_GB2312" w:hAnsi="仿宋" w:eastAsia="仿宋_GB2312"/>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183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lang w:eastAsia="zh-CN"/>
              </w:rPr>
            </w:pPr>
            <w:r>
              <w:rPr>
                <w:rFonts w:hint="eastAsia" w:ascii="仿宋_GB2312" w:hAnsi="仿宋" w:eastAsia="仿宋_GB2312"/>
                <w:color w:val="000000"/>
                <w:sz w:val="32"/>
                <w:szCs w:val="32"/>
                <w:shd w:val="clear" w:color="auto" w:fill="auto"/>
                <w:lang w:eastAsia="zh-CN"/>
              </w:rPr>
              <w:t>编</w:t>
            </w:r>
            <w:r>
              <w:rPr>
                <w:rFonts w:hint="eastAsia" w:ascii="仿宋_GB2312" w:hAnsi="仿宋" w:eastAsia="仿宋_GB2312"/>
                <w:color w:val="000000"/>
                <w:sz w:val="32"/>
                <w:szCs w:val="32"/>
                <w:shd w:val="clear" w:color="auto" w:fill="auto"/>
                <w:lang w:val="en-US" w:eastAsia="zh-CN"/>
              </w:rPr>
              <w:t xml:space="preserve">  </w:t>
            </w:r>
            <w:bookmarkStart w:id="8" w:name="_GoBack"/>
            <w:bookmarkEnd w:id="8"/>
            <w:r>
              <w:rPr>
                <w:rFonts w:hint="eastAsia" w:ascii="仿宋_GB2312" w:hAnsi="仿宋" w:eastAsia="仿宋_GB2312"/>
                <w:color w:val="000000"/>
                <w:sz w:val="32"/>
                <w:szCs w:val="32"/>
                <w:shd w:val="clear" w:color="auto" w:fill="auto"/>
                <w:lang w:eastAsia="zh-CN"/>
              </w:rPr>
              <w:t>辑</w:t>
            </w:r>
          </w:p>
        </w:tc>
        <w:tc>
          <w:tcPr>
            <w:tcW w:w="7582" w:type="dxa"/>
            <w:gridSpan w:val="7"/>
            <w:noWrap w:val="0"/>
            <w:vAlign w:val="center"/>
          </w:tcPr>
          <w:p>
            <w:pPr>
              <w:spacing w:line="360" w:lineRule="exact"/>
              <w:jc w:val="center"/>
              <w:rPr>
                <w:rFonts w:ascii="仿宋_GB2312" w:hAnsi="仿宋" w:eastAsia="仿宋_GB2312"/>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2" w:hRule="atLeast"/>
          <w:jc w:val="center"/>
        </w:trPr>
        <w:tc>
          <w:tcPr>
            <w:tcW w:w="183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专栏简介</w:t>
            </w:r>
          </w:p>
        </w:tc>
        <w:tc>
          <w:tcPr>
            <w:tcW w:w="7582" w:type="dxa"/>
            <w:gridSpan w:val="7"/>
            <w:noWrap w:val="0"/>
            <w:vAlign w:val="top"/>
          </w:tcPr>
          <w:p>
            <w:pPr>
              <w:spacing w:line="360" w:lineRule="exact"/>
              <w:ind w:firstLine="420" w:firstLineChars="200"/>
              <w:rPr>
                <w:rFonts w:ascii="仿宋_GB2312" w:eastAsia="仿宋_GB2312"/>
                <w:color w:val="808080"/>
                <w:szCs w:val="21"/>
                <w:shd w:val="clear" w:color="auto" w:fill="auto"/>
              </w:rPr>
            </w:pPr>
            <w:r>
              <w:rPr>
                <w:rFonts w:hint="eastAsia" w:ascii="仿宋_GB2312" w:eastAsia="仿宋_GB2312"/>
                <w:color w:val="808080"/>
                <w:szCs w:val="21"/>
                <w:shd w:val="clear" w:color="auto" w:fill="auto"/>
              </w:rPr>
              <w:t>包括专栏定位、作品评介、形式体裁、风格特点、受众反映、社会效果等，不超过2000字，可另附页。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6" w:hRule="atLeast"/>
          <w:jc w:val="center"/>
        </w:trPr>
        <w:tc>
          <w:tcPr>
            <w:tcW w:w="183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推荐</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理由</w:t>
            </w:r>
          </w:p>
        </w:tc>
        <w:tc>
          <w:tcPr>
            <w:tcW w:w="7582" w:type="dxa"/>
            <w:gridSpan w:val="7"/>
            <w:noWrap w:val="0"/>
            <w:vAlign w:val="top"/>
          </w:tcPr>
          <w:p>
            <w:pPr>
              <w:ind w:firstLine="420" w:firstLineChars="200"/>
              <w:jc w:val="left"/>
              <w:rPr>
                <w:rFonts w:ascii="仿宋_GB2312" w:eastAsia="仿宋_GB2312"/>
                <w:color w:val="808080"/>
                <w:szCs w:val="21"/>
                <w:shd w:val="clear" w:color="auto" w:fill="auto"/>
              </w:rPr>
            </w:pPr>
            <w:r>
              <w:rPr>
                <w:rFonts w:hint="eastAsia" w:ascii="仿宋_GB2312" w:eastAsia="仿宋_GB2312"/>
                <w:color w:val="808080"/>
                <w:szCs w:val="21"/>
                <w:shd w:val="clear" w:color="auto" w:fill="auto"/>
              </w:rPr>
              <w:t>填报评语及推荐理由。由报送单位</w:t>
            </w:r>
            <w:r>
              <w:rPr>
                <w:rFonts w:hint="eastAsia" w:ascii="仿宋" w:hAnsi="仿宋" w:eastAsia="仿宋"/>
                <w:color w:val="808080"/>
                <w:szCs w:val="21"/>
                <w:shd w:val="clear" w:color="auto" w:fill="auto"/>
              </w:rPr>
              <w:t>（推荐单位/推荐人）</w:t>
            </w:r>
            <w:r>
              <w:rPr>
                <w:rFonts w:hint="eastAsia" w:ascii="仿宋_GB2312" w:eastAsia="仿宋_GB2312"/>
                <w:color w:val="808080"/>
                <w:szCs w:val="21"/>
                <w:shd w:val="clear" w:color="auto" w:fill="auto"/>
              </w:rPr>
              <w:t>主要领导签名确认并加盖单位公章。</w:t>
            </w:r>
          </w:p>
          <w:p>
            <w:pPr>
              <w:spacing w:line="380" w:lineRule="exact"/>
              <w:jc w:val="center"/>
              <w:rPr>
                <w:rFonts w:hint="eastAsia" w:ascii="华文中宋" w:hAnsi="华文中宋" w:eastAsia="华文中宋"/>
                <w:sz w:val="28"/>
                <w:szCs w:val="28"/>
                <w:shd w:val="clear" w:color="auto" w:fill="auto"/>
              </w:rPr>
            </w:pPr>
          </w:p>
          <w:p>
            <w:pPr>
              <w:spacing w:line="380" w:lineRule="exact"/>
              <w:jc w:val="center"/>
              <w:rPr>
                <w:rFonts w:hint="eastAsia" w:ascii="华文中宋" w:hAnsi="华文中宋" w:eastAsia="华文中宋"/>
                <w:sz w:val="28"/>
                <w:szCs w:val="28"/>
                <w:shd w:val="clear" w:color="auto" w:fill="auto"/>
              </w:rPr>
            </w:pPr>
          </w:p>
          <w:p>
            <w:pPr>
              <w:spacing w:line="380" w:lineRule="exact"/>
              <w:jc w:val="center"/>
              <w:rPr>
                <w:rFonts w:hint="eastAsia" w:ascii="华文中宋" w:hAnsi="华文中宋" w:eastAsia="华文中宋"/>
                <w:sz w:val="28"/>
                <w:szCs w:val="28"/>
                <w:shd w:val="clear" w:color="auto" w:fill="auto"/>
              </w:rPr>
            </w:pPr>
          </w:p>
          <w:p>
            <w:pPr>
              <w:spacing w:line="380" w:lineRule="exact"/>
              <w:jc w:val="center"/>
              <w:rPr>
                <w:rFonts w:hint="eastAsia" w:ascii="华文中宋" w:hAnsi="华文中宋" w:eastAsia="华文中宋"/>
                <w:sz w:val="28"/>
                <w:szCs w:val="28"/>
                <w:shd w:val="clear" w:color="auto" w:fill="auto"/>
              </w:rPr>
            </w:pP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签名：                    （盖单位公章）</w:t>
            </w:r>
          </w:p>
          <w:p>
            <w:pPr>
              <w:snapToGrid w:val="0"/>
              <w:spacing w:line="400" w:lineRule="exact"/>
              <w:jc w:val="center"/>
              <w:rPr>
                <w:rFonts w:ascii="仿宋_GB2312" w:eastAsia="仿宋_GB2312"/>
                <w:szCs w:val="21"/>
                <w:shd w:val="clear" w:color="auto" w:fill="auto"/>
              </w:rPr>
            </w:pPr>
            <w:r>
              <w:rPr>
                <w:rFonts w:hint="eastAsia" w:ascii="仿宋_GB2312" w:hAnsi="仿宋" w:eastAsia="仿宋_GB2312"/>
                <w:color w:val="000000"/>
                <w:sz w:val="32"/>
                <w:szCs w:val="32"/>
                <w:shd w:val="clear" w:color="auto" w:fill="auto"/>
              </w:rPr>
              <w:t xml:space="preserve">                       </w:t>
            </w:r>
            <w:r>
              <w:rPr>
                <w:rFonts w:hint="eastAsia" w:ascii="仿宋_GB2312" w:hAnsi="仿宋" w:eastAsia="仿宋_GB2312"/>
                <w:color w:val="000000"/>
                <w:sz w:val="32"/>
                <w:szCs w:val="32"/>
                <w:shd w:val="clear" w:color="auto" w:fill="auto"/>
                <w:lang w:val="en-US" w:eastAsia="zh-CN"/>
              </w:rPr>
              <w:t xml:space="preserve">    </w:t>
            </w:r>
            <w:r>
              <w:rPr>
                <w:rFonts w:hint="eastAsia" w:ascii="仿宋_GB2312" w:hAnsi="仿宋" w:eastAsia="仿宋_GB2312"/>
                <w:color w:val="000000"/>
                <w:sz w:val="32"/>
                <w:szCs w:val="32"/>
                <w:shd w:val="clear" w:color="auto" w:fil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83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联系人</w:t>
            </w:r>
          </w:p>
        </w:tc>
        <w:tc>
          <w:tcPr>
            <w:tcW w:w="1646" w:type="dxa"/>
            <w:noWrap w:val="0"/>
            <w:vAlign w:val="center"/>
          </w:tcPr>
          <w:p>
            <w:pPr>
              <w:spacing w:line="440" w:lineRule="exact"/>
              <w:jc w:val="center"/>
              <w:rPr>
                <w:rFonts w:ascii="华文中宋" w:hAnsi="华文中宋" w:eastAsia="华文中宋"/>
                <w:sz w:val="28"/>
                <w:szCs w:val="28"/>
                <w:shd w:val="clear" w:color="auto" w:fill="auto"/>
              </w:rPr>
            </w:pPr>
          </w:p>
        </w:tc>
        <w:tc>
          <w:tcPr>
            <w:tcW w:w="118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邮箱</w:t>
            </w:r>
          </w:p>
        </w:tc>
        <w:tc>
          <w:tcPr>
            <w:tcW w:w="1535" w:type="dxa"/>
            <w:gridSpan w:val="2"/>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p>
        </w:tc>
        <w:tc>
          <w:tcPr>
            <w:tcW w:w="1092" w:type="dxa"/>
            <w:gridSpan w:val="2"/>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手机</w:t>
            </w:r>
          </w:p>
        </w:tc>
        <w:tc>
          <w:tcPr>
            <w:tcW w:w="2124" w:type="dxa"/>
            <w:noWrap w:val="0"/>
            <w:vAlign w:val="center"/>
          </w:tcPr>
          <w:p>
            <w:pPr>
              <w:spacing w:line="440" w:lineRule="exact"/>
              <w:jc w:val="center"/>
              <w:rPr>
                <w:rFonts w:ascii="华文中宋" w:hAnsi="华文中宋" w:eastAsia="华文中宋"/>
                <w:sz w:val="28"/>
                <w:szCs w:val="2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83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地址</w:t>
            </w:r>
          </w:p>
        </w:tc>
        <w:tc>
          <w:tcPr>
            <w:tcW w:w="4366" w:type="dxa"/>
            <w:gridSpan w:val="4"/>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p>
        </w:tc>
        <w:tc>
          <w:tcPr>
            <w:tcW w:w="1092" w:type="dxa"/>
            <w:gridSpan w:val="2"/>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邮编</w:t>
            </w:r>
          </w:p>
        </w:tc>
        <w:tc>
          <w:tcPr>
            <w:tcW w:w="2124" w:type="dxa"/>
            <w:noWrap w:val="0"/>
            <w:vAlign w:val="center"/>
          </w:tcPr>
          <w:p>
            <w:pPr>
              <w:spacing w:line="440" w:lineRule="exact"/>
              <w:jc w:val="center"/>
              <w:rPr>
                <w:rFonts w:ascii="华文中宋" w:hAnsi="华文中宋" w:eastAsia="华文中宋"/>
                <w:sz w:val="28"/>
                <w:szCs w:val="28"/>
                <w:shd w:val="clear" w:color="auto" w:fill="auto"/>
              </w:rPr>
            </w:pPr>
          </w:p>
        </w:tc>
      </w:tr>
    </w:tbl>
    <w:p>
      <w:pPr>
        <w:tabs>
          <w:tab w:val="right" w:pos="8730"/>
        </w:tabs>
        <w:spacing w:line="580" w:lineRule="exact"/>
        <w:outlineLvl w:val="0"/>
        <w:rPr>
          <w:rFonts w:hint="eastAsia" w:ascii="楷体" w:hAnsi="楷体" w:eastAsia="楷体"/>
          <w:b/>
          <w:sz w:val="30"/>
          <w:szCs w:val="30"/>
        </w:rPr>
      </w:pPr>
    </w:p>
    <w:p>
      <w:pPr>
        <w:snapToGrid w:val="0"/>
        <w:spacing w:line="400" w:lineRule="exact"/>
        <w:jc w:val="left"/>
        <w:rPr>
          <w:rFonts w:hint="eastAsia" w:ascii="仿宋_GB2312" w:hAnsi="仿宋" w:eastAsia="仿宋_GB2312"/>
          <w:color w:val="000000"/>
          <w:sz w:val="32"/>
          <w:szCs w:val="32"/>
          <w:shd w:val="clear" w:color="auto" w:fill="auto"/>
        </w:rPr>
      </w:pPr>
    </w:p>
    <w:p>
      <w:pPr>
        <w:widowControl/>
        <w:jc w:val="left"/>
        <w:rPr>
          <w:rFonts w:hint="eastAsia" w:ascii="仿宋_GB2312" w:hAnsi="仿宋" w:eastAsia="仿宋_GB2312"/>
          <w:b/>
          <w:bCs/>
          <w:sz w:val="32"/>
          <w:szCs w:val="32"/>
          <w:shd w:val="clear" w:color="auto" w:fill="auto"/>
          <w:lang w:val="en-US" w:eastAsia="zh-CN"/>
        </w:rPr>
      </w:pPr>
      <w:r>
        <w:rPr>
          <w:rFonts w:hint="eastAsia" w:ascii="仿宋_GB2312" w:hAnsi="仿宋" w:eastAsia="仿宋_GB2312"/>
          <w:b/>
          <w:bCs/>
          <w:sz w:val="32"/>
          <w:szCs w:val="32"/>
          <w:shd w:val="clear" w:color="auto" w:fill="auto"/>
        </w:rPr>
        <w:t>附件</w:t>
      </w:r>
      <w:r>
        <w:rPr>
          <w:rFonts w:hint="eastAsia" w:ascii="仿宋_GB2312" w:hAnsi="仿宋" w:eastAsia="仿宋_GB2312"/>
          <w:b/>
          <w:bCs/>
          <w:sz w:val="32"/>
          <w:szCs w:val="32"/>
          <w:shd w:val="clear" w:color="auto" w:fill="auto"/>
          <w:lang w:val="en-US" w:eastAsia="zh-CN"/>
        </w:rPr>
        <w:t>6</w:t>
      </w:r>
    </w:p>
    <w:p>
      <w:pPr>
        <w:tabs>
          <w:tab w:val="right" w:pos="8730"/>
        </w:tabs>
        <w:jc w:val="center"/>
        <w:outlineLvl w:val="0"/>
        <w:rPr>
          <w:rFonts w:hint="eastAsia" w:ascii="黑体" w:hAnsi="黑体" w:eastAsia="黑体" w:cs="黑体"/>
          <w:sz w:val="32"/>
          <w:szCs w:val="32"/>
        </w:rPr>
      </w:pPr>
      <w:r>
        <w:rPr>
          <w:rFonts w:hint="eastAsia" w:ascii="黑体" w:hAnsi="黑体" w:eastAsia="黑体" w:cs="黑体"/>
          <w:b/>
          <w:sz w:val="32"/>
          <w:szCs w:val="32"/>
          <w:shd w:val="clear" w:color="auto" w:fill="auto"/>
          <w:lang w:eastAsia="zh-CN"/>
        </w:rPr>
        <w:t>山东</w:t>
      </w:r>
      <w:r>
        <w:rPr>
          <w:rFonts w:hint="eastAsia" w:ascii="黑体" w:hAnsi="黑体" w:eastAsia="黑体" w:cs="黑体"/>
          <w:b/>
          <w:sz w:val="32"/>
          <w:szCs w:val="32"/>
          <w:shd w:val="clear" w:color="auto" w:fill="auto"/>
        </w:rPr>
        <w:t>新</w:t>
      </w:r>
      <w:r>
        <w:rPr>
          <w:rFonts w:hint="eastAsia" w:ascii="黑体" w:hAnsi="黑体" w:eastAsia="黑体" w:cs="黑体"/>
          <w:b/>
          <w:bCs w:val="0"/>
          <w:sz w:val="32"/>
          <w:szCs w:val="32"/>
          <w:shd w:val="clear" w:color="auto" w:fill="auto"/>
        </w:rPr>
        <w:t>闻奖媒体融合新媒</w:t>
      </w:r>
      <w:r>
        <w:rPr>
          <w:rFonts w:hint="eastAsia" w:ascii="黑体" w:hAnsi="黑体" w:eastAsia="黑体" w:cs="黑体"/>
          <w:b/>
          <w:sz w:val="32"/>
          <w:szCs w:val="32"/>
          <w:shd w:val="clear" w:color="auto" w:fill="auto"/>
        </w:rPr>
        <w:t>体品牌栏目代表作基本情况</w:t>
      </w:r>
    </w:p>
    <w:tbl>
      <w:tblPr>
        <w:tblStyle w:val="6"/>
        <w:tblW w:w="9140" w:type="dxa"/>
        <w:jc w:val="center"/>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29"/>
        <w:gridCol w:w="3518"/>
        <w:gridCol w:w="1618"/>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1714" w:type="dxa"/>
            <w:gridSpan w:val="2"/>
            <w:noWrap w:val="0"/>
            <w:vAlign w:val="center"/>
          </w:tcPr>
          <w:p>
            <w:pPr>
              <w:snapToGrid w:val="0"/>
              <w:spacing w:line="400" w:lineRule="exact"/>
              <w:jc w:val="center"/>
              <w:rPr>
                <w:rFonts w:hint="eastAsia" w:ascii="仿宋_GB2312" w:hAnsi="仿宋" w:eastAsia="仿宋_GB2312"/>
                <w:color w:val="000000"/>
                <w:sz w:val="32"/>
                <w:szCs w:val="32"/>
                <w:shd w:val="clear" w:color="FFFFFF" w:fill="D9D9D9"/>
              </w:rPr>
            </w:pPr>
            <w:r>
              <w:rPr>
                <w:rFonts w:hint="eastAsia" w:ascii="仿宋_GB2312" w:hAnsi="仿宋" w:eastAsia="仿宋_GB2312"/>
                <w:color w:val="000000"/>
                <w:sz w:val="32"/>
                <w:szCs w:val="32"/>
                <w:shd w:val="clear" w:color="auto" w:fill="auto"/>
              </w:rPr>
              <w:t>栏目名称</w:t>
            </w:r>
          </w:p>
        </w:tc>
        <w:tc>
          <w:tcPr>
            <w:tcW w:w="742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1714" w:type="dxa"/>
            <w:gridSpan w:val="2"/>
            <w:noWrap w:val="0"/>
            <w:vAlign w:val="center"/>
          </w:tcPr>
          <w:p>
            <w:pPr>
              <w:snapToGrid w:val="0"/>
              <w:spacing w:line="400" w:lineRule="exact"/>
              <w:jc w:val="center"/>
              <w:rPr>
                <w:rFonts w:hint="eastAsia" w:ascii="仿宋_GB2312" w:hAnsi="仿宋" w:eastAsia="仿宋_GB2312"/>
                <w:color w:val="000000"/>
                <w:sz w:val="32"/>
                <w:szCs w:val="32"/>
                <w:shd w:val="clear" w:color="FFFFFF" w:fill="D9D9D9"/>
              </w:rPr>
            </w:pPr>
            <w:r>
              <w:rPr>
                <w:rFonts w:hint="eastAsia" w:ascii="仿宋_GB2312" w:hAnsi="仿宋" w:eastAsia="仿宋_GB2312"/>
                <w:color w:val="000000"/>
                <w:sz w:val="32"/>
                <w:szCs w:val="32"/>
                <w:shd w:val="clear" w:color="auto" w:fill="auto"/>
              </w:rPr>
              <w:t>发布日期</w:t>
            </w:r>
          </w:p>
        </w:tc>
        <w:tc>
          <w:tcPr>
            <w:tcW w:w="351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840" w:firstLineChars="300"/>
              <w:rPr>
                <w:rFonts w:ascii="仿宋_GB2312" w:hAnsi="华文仿宋" w:eastAsia="仿宋_GB2312"/>
                <w:sz w:val="28"/>
                <w:szCs w:val="28"/>
              </w:rPr>
            </w:pPr>
            <w:r>
              <w:rPr>
                <w:rFonts w:hint="eastAsia" w:ascii="仿宋_GB2312" w:hAnsi="华文仿宋" w:eastAsia="仿宋_GB2312"/>
                <w:sz w:val="28"/>
                <w:szCs w:val="28"/>
              </w:rPr>
              <w:t>年   月   日</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华文仿宋" w:eastAsia="仿宋_GB2312"/>
                <w:sz w:val="28"/>
                <w:szCs w:val="28"/>
              </w:rPr>
            </w:pPr>
            <w:r>
              <w:rPr>
                <w:rFonts w:hint="eastAsia" w:ascii="仿宋_GB2312" w:hAnsi="仿宋" w:eastAsia="仿宋_GB2312"/>
                <w:color w:val="000000"/>
                <w:sz w:val="32"/>
                <w:szCs w:val="32"/>
                <w:shd w:val="clear" w:color="auto" w:fill="auto"/>
              </w:rPr>
              <w:t>作品时长</w:t>
            </w:r>
          </w:p>
        </w:tc>
        <w:tc>
          <w:tcPr>
            <w:tcW w:w="22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华文仿宋" w:eastAsia="仿宋_GB2312"/>
                <w:sz w:val="28"/>
                <w:szCs w:val="28"/>
              </w:rPr>
            </w:pPr>
            <w:r>
              <w:rPr>
                <w:rFonts w:hint="eastAsia" w:ascii="仿宋" w:hAnsi="仿宋" w:eastAsia="仿宋"/>
                <w:color w:val="808080"/>
                <w:w w:val="95"/>
                <w:szCs w:val="21"/>
              </w:rPr>
              <w:t>音视频类参评作品填报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5" w:hRule="atLeast"/>
          <w:jc w:val="center"/>
        </w:trPr>
        <w:tc>
          <w:tcPr>
            <w:tcW w:w="98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作</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品</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评</w:t>
            </w:r>
          </w:p>
          <w:p>
            <w:pPr>
              <w:snapToGrid w:val="0"/>
              <w:spacing w:line="400" w:lineRule="exact"/>
              <w:jc w:val="center"/>
              <w:rPr>
                <w:rFonts w:ascii="华文中宋" w:hAnsi="华文中宋" w:eastAsia="华文中宋"/>
                <w:sz w:val="28"/>
                <w:szCs w:val="28"/>
              </w:rPr>
            </w:pPr>
            <w:r>
              <w:rPr>
                <w:rFonts w:hint="eastAsia" w:ascii="仿宋_GB2312" w:hAnsi="仿宋" w:eastAsia="仿宋_GB2312"/>
                <w:color w:val="000000"/>
                <w:sz w:val="32"/>
                <w:szCs w:val="32"/>
                <w:shd w:val="clear" w:color="auto" w:fill="auto"/>
              </w:rPr>
              <w:t>介</w:t>
            </w:r>
          </w:p>
        </w:tc>
        <w:tc>
          <w:tcPr>
            <w:tcW w:w="8155"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6" w:hRule="atLeast"/>
          <w:jc w:val="center"/>
        </w:trPr>
        <w:tc>
          <w:tcPr>
            <w:tcW w:w="985"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采</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编</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过</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程</w:t>
            </w:r>
          </w:p>
        </w:tc>
        <w:tc>
          <w:tcPr>
            <w:tcW w:w="8155"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0" w:hRule="atLeast"/>
          <w:jc w:val="center"/>
        </w:trPr>
        <w:tc>
          <w:tcPr>
            <w:tcW w:w="985" w:type="dxa"/>
            <w:tcBorders>
              <w:bottom w:val="single" w:color="auto" w:sz="4" w:space="0"/>
            </w:tcBorders>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社</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会</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效</w:t>
            </w:r>
          </w:p>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果</w:t>
            </w:r>
          </w:p>
        </w:tc>
        <w:tc>
          <w:tcPr>
            <w:tcW w:w="8155"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rPr>
                <w:rFonts w:ascii="仿宋_GB2312" w:hAnsi="华文仿宋" w:eastAsia="仿宋_GB2312"/>
                <w:sz w:val="28"/>
                <w:szCs w:val="28"/>
              </w:rPr>
            </w:pPr>
          </w:p>
        </w:tc>
      </w:tr>
    </w:tbl>
    <w:p>
      <w:pPr>
        <w:snapToGrid w:val="0"/>
        <w:spacing w:line="400" w:lineRule="exact"/>
        <w:jc w:val="left"/>
        <w:rPr>
          <w:rFonts w:hint="eastAsia" w:ascii="仿宋_GB2312" w:hAnsi="仿宋" w:eastAsia="仿宋_GB2312"/>
          <w:color w:val="000000"/>
          <w:sz w:val="32"/>
          <w:szCs w:val="32"/>
          <w:shd w:val="clear" w:color="auto" w:fill="auto"/>
        </w:rPr>
      </w:pPr>
    </w:p>
    <w:p>
      <w:pPr>
        <w:widowControl/>
        <w:jc w:val="left"/>
        <w:rPr>
          <w:rFonts w:hint="eastAsia" w:ascii="仿宋_GB2312" w:hAnsi="仿宋" w:eastAsia="仿宋_GB2312"/>
          <w:b/>
          <w:bCs/>
          <w:sz w:val="32"/>
          <w:szCs w:val="32"/>
          <w:shd w:val="clear" w:color="auto" w:fill="auto"/>
          <w:lang w:eastAsia="zh-CN"/>
        </w:rPr>
      </w:pPr>
      <w:r>
        <w:rPr>
          <w:rFonts w:hint="eastAsia" w:ascii="仿宋_GB2312" w:hAnsi="仿宋" w:eastAsia="仿宋_GB2312"/>
          <w:b/>
          <w:bCs/>
          <w:sz w:val="32"/>
          <w:szCs w:val="32"/>
          <w:shd w:val="clear" w:color="auto" w:fill="auto"/>
        </w:rPr>
        <w:t>附件</w:t>
      </w:r>
      <w:r>
        <w:rPr>
          <w:rFonts w:hint="eastAsia" w:ascii="仿宋_GB2312" w:hAnsi="仿宋" w:eastAsia="仿宋_GB2312"/>
          <w:b/>
          <w:bCs/>
          <w:sz w:val="32"/>
          <w:szCs w:val="32"/>
          <w:shd w:val="clear" w:color="auto" w:fill="auto"/>
          <w:lang w:val="en-US" w:eastAsia="zh-CN"/>
        </w:rPr>
        <w:t>7</w:t>
      </w:r>
    </w:p>
    <w:p>
      <w:pPr>
        <w:keepNext w:val="0"/>
        <w:keepLines w:val="0"/>
        <w:pageBreakBefore w:val="0"/>
        <w:widowControl w:val="0"/>
        <w:tabs>
          <w:tab w:val="right" w:pos="8730"/>
        </w:tabs>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b/>
          <w:bCs w:val="0"/>
          <w:sz w:val="32"/>
          <w:szCs w:val="32"/>
          <w:shd w:val="clear" w:color="auto" w:fill="auto"/>
        </w:rPr>
      </w:pPr>
      <w:r>
        <w:rPr>
          <w:rFonts w:hint="eastAsia" w:ascii="黑体" w:hAnsi="黑体" w:eastAsia="黑体" w:cs="黑体"/>
          <w:b/>
          <w:bCs w:val="0"/>
          <w:sz w:val="32"/>
          <w:szCs w:val="32"/>
          <w:shd w:val="clear" w:color="auto" w:fill="auto"/>
          <w:lang w:eastAsia="zh-CN"/>
        </w:rPr>
        <w:t>山东</w:t>
      </w:r>
      <w:r>
        <w:rPr>
          <w:rFonts w:hint="eastAsia" w:ascii="黑体" w:hAnsi="黑体" w:eastAsia="黑体" w:cs="黑体"/>
          <w:b/>
          <w:bCs w:val="0"/>
          <w:sz w:val="32"/>
          <w:szCs w:val="32"/>
          <w:shd w:val="clear" w:color="auto" w:fill="auto"/>
        </w:rPr>
        <w:t>新闻奖媒体融合新媒体品牌栏目</w:t>
      </w:r>
    </w:p>
    <w:p>
      <w:pPr>
        <w:keepNext w:val="0"/>
        <w:keepLines w:val="0"/>
        <w:pageBreakBefore w:val="0"/>
        <w:widowControl w:val="0"/>
        <w:tabs>
          <w:tab w:val="right" w:pos="8730"/>
        </w:tabs>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b/>
          <w:bCs w:val="0"/>
          <w:sz w:val="32"/>
          <w:szCs w:val="32"/>
          <w:shd w:val="clear" w:color="auto" w:fill="auto"/>
        </w:rPr>
      </w:pPr>
      <w:r>
        <w:rPr>
          <w:rFonts w:hint="eastAsia" w:ascii="黑体" w:hAnsi="黑体" w:eastAsia="黑体" w:cs="黑体"/>
          <w:b/>
          <w:bCs w:val="0"/>
          <w:sz w:val="32"/>
          <w:szCs w:val="32"/>
          <w:shd w:val="clear" w:color="auto" w:fill="auto"/>
        </w:rPr>
        <w:t>201</w:t>
      </w:r>
      <w:r>
        <w:rPr>
          <w:rFonts w:hint="eastAsia" w:ascii="黑体" w:hAnsi="黑体" w:eastAsia="黑体" w:cs="黑体"/>
          <w:b/>
          <w:bCs w:val="0"/>
          <w:sz w:val="32"/>
          <w:szCs w:val="32"/>
          <w:shd w:val="clear" w:color="auto" w:fill="auto"/>
          <w:lang w:val="en-US" w:eastAsia="zh-CN"/>
        </w:rPr>
        <w:t>8</w:t>
      </w:r>
      <w:r>
        <w:rPr>
          <w:rFonts w:hint="eastAsia" w:ascii="黑体" w:hAnsi="黑体" w:eastAsia="黑体" w:cs="黑体"/>
          <w:b/>
          <w:bCs w:val="0"/>
          <w:sz w:val="32"/>
          <w:szCs w:val="32"/>
          <w:shd w:val="clear" w:color="auto" w:fill="auto"/>
        </w:rPr>
        <w:t>年每月第二周作品目录</w:t>
      </w:r>
    </w:p>
    <w:tbl>
      <w:tblPr>
        <w:tblStyle w:val="6"/>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450"/>
        <w:gridCol w:w="1524"/>
        <w:gridCol w:w="269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1008" w:type="dxa"/>
            <w:noWrap w:val="0"/>
            <w:vAlign w:val="center"/>
          </w:tcPr>
          <w:p>
            <w:pPr>
              <w:snapToGrid w:val="0"/>
              <w:spacing w:line="400" w:lineRule="exact"/>
              <w:jc w:val="center"/>
              <w:rPr>
                <w:rFonts w:hint="eastAsia" w:ascii="仿宋_GB2312" w:hAnsi="仿宋" w:eastAsia="仿宋_GB2312"/>
                <w:b/>
                <w:bCs/>
                <w:color w:val="000000"/>
                <w:sz w:val="32"/>
                <w:szCs w:val="32"/>
                <w:shd w:val="clear" w:color="auto" w:fill="auto"/>
              </w:rPr>
            </w:pPr>
            <w:r>
              <w:rPr>
                <w:rFonts w:hint="eastAsia" w:ascii="仿宋_GB2312" w:hAnsi="仿宋" w:eastAsia="仿宋_GB2312"/>
                <w:b/>
                <w:bCs/>
                <w:color w:val="000000"/>
                <w:sz w:val="32"/>
                <w:szCs w:val="32"/>
                <w:shd w:val="clear" w:color="auto" w:fill="auto"/>
              </w:rPr>
              <w:t>月份</w:t>
            </w:r>
          </w:p>
        </w:tc>
        <w:tc>
          <w:tcPr>
            <w:tcW w:w="2450" w:type="dxa"/>
            <w:noWrap w:val="0"/>
            <w:vAlign w:val="center"/>
          </w:tcPr>
          <w:p>
            <w:pPr>
              <w:snapToGrid w:val="0"/>
              <w:spacing w:line="400" w:lineRule="exact"/>
              <w:jc w:val="center"/>
              <w:rPr>
                <w:rFonts w:hint="eastAsia" w:ascii="仿宋_GB2312" w:hAnsi="仿宋" w:eastAsia="仿宋_GB2312"/>
                <w:b/>
                <w:bCs/>
                <w:color w:val="000000"/>
                <w:sz w:val="32"/>
                <w:szCs w:val="32"/>
                <w:shd w:val="clear" w:color="auto" w:fill="auto"/>
              </w:rPr>
            </w:pPr>
            <w:r>
              <w:rPr>
                <w:rFonts w:hint="eastAsia" w:ascii="仿宋_GB2312" w:hAnsi="仿宋" w:eastAsia="仿宋_GB2312"/>
                <w:b/>
                <w:bCs/>
                <w:color w:val="000000"/>
                <w:sz w:val="32"/>
                <w:szCs w:val="32"/>
                <w:shd w:val="clear" w:color="auto" w:fill="auto"/>
              </w:rPr>
              <w:t>标    题</w:t>
            </w:r>
          </w:p>
        </w:tc>
        <w:tc>
          <w:tcPr>
            <w:tcW w:w="1524" w:type="dxa"/>
            <w:noWrap w:val="0"/>
            <w:vAlign w:val="center"/>
          </w:tcPr>
          <w:p>
            <w:pPr>
              <w:snapToGrid w:val="0"/>
              <w:spacing w:line="400" w:lineRule="exact"/>
              <w:jc w:val="center"/>
              <w:rPr>
                <w:rFonts w:hint="eastAsia" w:ascii="仿宋_GB2312" w:hAnsi="仿宋" w:eastAsia="仿宋_GB2312"/>
                <w:b/>
                <w:bCs/>
                <w:color w:val="000000"/>
                <w:sz w:val="32"/>
                <w:szCs w:val="32"/>
                <w:shd w:val="clear" w:color="auto" w:fill="auto"/>
              </w:rPr>
            </w:pPr>
            <w:r>
              <w:rPr>
                <w:rFonts w:hint="eastAsia" w:ascii="仿宋_GB2312" w:hAnsi="仿宋" w:eastAsia="仿宋_GB2312"/>
                <w:b/>
                <w:bCs/>
                <w:color w:val="000000"/>
                <w:sz w:val="32"/>
                <w:szCs w:val="32"/>
                <w:shd w:val="clear" w:color="auto" w:fill="auto"/>
              </w:rPr>
              <w:t>发布日期</w:t>
            </w:r>
          </w:p>
        </w:tc>
        <w:tc>
          <w:tcPr>
            <w:tcW w:w="2693" w:type="dxa"/>
            <w:noWrap w:val="0"/>
            <w:vAlign w:val="center"/>
          </w:tcPr>
          <w:p>
            <w:pPr>
              <w:snapToGrid w:val="0"/>
              <w:spacing w:line="400" w:lineRule="exact"/>
              <w:jc w:val="center"/>
              <w:rPr>
                <w:rFonts w:hint="eastAsia" w:ascii="仿宋_GB2312" w:hAnsi="仿宋" w:eastAsia="仿宋_GB2312"/>
                <w:b/>
                <w:bCs/>
                <w:color w:val="000000"/>
                <w:sz w:val="32"/>
                <w:szCs w:val="32"/>
                <w:shd w:val="clear" w:color="auto" w:fill="auto"/>
              </w:rPr>
            </w:pPr>
            <w:r>
              <w:rPr>
                <w:rFonts w:hint="eastAsia" w:ascii="仿宋_GB2312" w:hAnsi="仿宋" w:eastAsia="仿宋_GB2312"/>
                <w:b/>
                <w:bCs/>
                <w:color w:val="000000"/>
                <w:sz w:val="32"/>
                <w:szCs w:val="32"/>
                <w:shd w:val="clear" w:color="auto" w:fill="auto"/>
              </w:rPr>
              <w:t>代表作</w:t>
            </w:r>
          </w:p>
        </w:tc>
        <w:tc>
          <w:tcPr>
            <w:tcW w:w="1985" w:type="dxa"/>
            <w:noWrap w:val="0"/>
            <w:vAlign w:val="center"/>
          </w:tcPr>
          <w:p>
            <w:pPr>
              <w:snapToGrid w:val="0"/>
              <w:spacing w:line="400" w:lineRule="exact"/>
              <w:jc w:val="center"/>
              <w:rPr>
                <w:rFonts w:hint="eastAsia" w:ascii="仿宋_GB2312" w:hAnsi="仿宋" w:eastAsia="仿宋_GB2312"/>
                <w:b/>
                <w:bCs/>
                <w:color w:val="000000"/>
                <w:sz w:val="32"/>
                <w:szCs w:val="32"/>
                <w:shd w:val="clear" w:color="auto" w:fill="auto"/>
              </w:rPr>
            </w:pPr>
            <w:r>
              <w:rPr>
                <w:rFonts w:hint="eastAsia" w:ascii="仿宋_GB2312" w:hAnsi="仿宋" w:eastAsia="仿宋_GB2312"/>
                <w:b/>
                <w:bCs/>
                <w:color w:val="000000"/>
                <w:sz w:val="32"/>
                <w:szCs w:val="32"/>
                <w:shd w:val="clear" w:color="auto" w:fill="auto"/>
              </w:rPr>
              <w:t>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1月</w:t>
            </w:r>
          </w:p>
        </w:tc>
        <w:tc>
          <w:tcPr>
            <w:tcW w:w="2450" w:type="dxa"/>
            <w:noWrap w:val="0"/>
            <w:vAlign w:val="center"/>
          </w:tcPr>
          <w:p>
            <w:pPr>
              <w:spacing w:line="560" w:lineRule="exact"/>
              <w:rPr>
                <w:rFonts w:ascii="仿宋_GB2312" w:hAnsi="华文仿宋" w:eastAsia="仿宋_GB2312"/>
                <w:sz w:val="28"/>
                <w:szCs w:val="28"/>
              </w:rPr>
            </w:pPr>
          </w:p>
        </w:tc>
        <w:tc>
          <w:tcPr>
            <w:tcW w:w="1524" w:type="dxa"/>
            <w:noWrap w:val="0"/>
            <w:vAlign w:val="top"/>
          </w:tcPr>
          <w:p>
            <w:pPr>
              <w:spacing w:line="560" w:lineRule="exact"/>
              <w:rPr>
                <w:rFonts w:ascii="仿宋_GB2312" w:hAnsi="华文仿宋" w:eastAsia="仿宋_GB2312"/>
                <w:sz w:val="28"/>
                <w:szCs w:val="28"/>
              </w:rPr>
            </w:pPr>
          </w:p>
        </w:tc>
        <w:tc>
          <w:tcPr>
            <w:tcW w:w="2693" w:type="dxa"/>
            <w:noWrap w:val="0"/>
            <w:vAlign w:val="top"/>
          </w:tcPr>
          <w:p>
            <w:pPr>
              <w:spacing w:line="560" w:lineRule="exact"/>
              <w:rPr>
                <w:rFonts w:ascii="仿宋_GB2312" w:hAnsi="华文仿宋" w:eastAsia="仿宋_GB2312"/>
                <w:sz w:val="28"/>
                <w:szCs w:val="28"/>
              </w:rPr>
            </w:pPr>
          </w:p>
        </w:tc>
        <w:tc>
          <w:tcPr>
            <w:tcW w:w="1985" w:type="dxa"/>
            <w:noWrap w:val="0"/>
            <w:vAlign w:val="center"/>
          </w:tcPr>
          <w:p>
            <w:pPr>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2月</w:t>
            </w:r>
          </w:p>
        </w:tc>
        <w:tc>
          <w:tcPr>
            <w:tcW w:w="2450" w:type="dxa"/>
            <w:noWrap w:val="0"/>
            <w:vAlign w:val="center"/>
          </w:tcPr>
          <w:p>
            <w:pPr>
              <w:spacing w:line="560" w:lineRule="exact"/>
              <w:rPr>
                <w:rFonts w:ascii="华文中宋" w:hAnsi="华文中宋" w:eastAsia="华文中宋"/>
                <w:sz w:val="28"/>
                <w:szCs w:val="28"/>
              </w:rPr>
            </w:pPr>
          </w:p>
        </w:tc>
        <w:tc>
          <w:tcPr>
            <w:tcW w:w="1524" w:type="dxa"/>
            <w:noWrap w:val="0"/>
            <w:vAlign w:val="top"/>
          </w:tcPr>
          <w:p>
            <w:pPr>
              <w:spacing w:line="560" w:lineRule="exact"/>
              <w:rPr>
                <w:rFonts w:ascii="华文中宋" w:hAnsi="华文中宋" w:eastAsia="华文中宋"/>
                <w:sz w:val="28"/>
                <w:szCs w:val="28"/>
              </w:rPr>
            </w:pPr>
          </w:p>
        </w:tc>
        <w:tc>
          <w:tcPr>
            <w:tcW w:w="2693" w:type="dxa"/>
            <w:noWrap w:val="0"/>
            <w:vAlign w:val="top"/>
          </w:tcPr>
          <w:p>
            <w:pPr>
              <w:spacing w:line="560" w:lineRule="exact"/>
              <w:rPr>
                <w:rFonts w:ascii="华文中宋" w:hAnsi="华文中宋" w:eastAsia="华文中宋"/>
                <w:sz w:val="28"/>
                <w:szCs w:val="28"/>
              </w:rPr>
            </w:pPr>
          </w:p>
        </w:tc>
        <w:tc>
          <w:tcPr>
            <w:tcW w:w="1985" w:type="dxa"/>
            <w:noWrap w:val="0"/>
            <w:vAlign w:val="center"/>
          </w:tcPr>
          <w:p>
            <w:pPr>
              <w:spacing w:line="560" w:lineRule="exact"/>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3月</w:t>
            </w:r>
          </w:p>
        </w:tc>
        <w:tc>
          <w:tcPr>
            <w:tcW w:w="2450" w:type="dxa"/>
            <w:noWrap w:val="0"/>
            <w:vAlign w:val="center"/>
          </w:tcPr>
          <w:p>
            <w:pPr>
              <w:spacing w:line="560" w:lineRule="exact"/>
              <w:rPr>
                <w:rFonts w:ascii="华文中宋" w:hAnsi="华文中宋" w:eastAsia="华文中宋"/>
                <w:sz w:val="28"/>
                <w:szCs w:val="28"/>
              </w:rPr>
            </w:pPr>
          </w:p>
        </w:tc>
        <w:tc>
          <w:tcPr>
            <w:tcW w:w="1524" w:type="dxa"/>
            <w:noWrap w:val="0"/>
            <w:vAlign w:val="top"/>
          </w:tcPr>
          <w:p>
            <w:pPr>
              <w:spacing w:line="560" w:lineRule="exact"/>
              <w:rPr>
                <w:rFonts w:ascii="华文中宋" w:hAnsi="华文中宋" w:eastAsia="华文中宋"/>
                <w:sz w:val="28"/>
                <w:szCs w:val="28"/>
              </w:rPr>
            </w:pPr>
          </w:p>
        </w:tc>
        <w:tc>
          <w:tcPr>
            <w:tcW w:w="2693" w:type="dxa"/>
            <w:noWrap w:val="0"/>
            <w:vAlign w:val="top"/>
          </w:tcPr>
          <w:p>
            <w:pPr>
              <w:spacing w:line="560" w:lineRule="exact"/>
              <w:rPr>
                <w:rFonts w:ascii="华文中宋" w:hAnsi="华文中宋" w:eastAsia="华文中宋"/>
                <w:sz w:val="28"/>
                <w:szCs w:val="28"/>
              </w:rPr>
            </w:pPr>
          </w:p>
        </w:tc>
        <w:tc>
          <w:tcPr>
            <w:tcW w:w="1985" w:type="dxa"/>
            <w:noWrap w:val="0"/>
            <w:vAlign w:val="center"/>
          </w:tcPr>
          <w:p>
            <w:pPr>
              <w:spacing w:line="560" w:lineRule="exact"/>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4月</w:t>
            </w:r>
          </w:p>
        </w:tc>
        <w:tc>
          <w:tcPr>
            <w:tcW w:w="2450" w:type="dxa"/>
            <w:noWrap w:val="0"/>
            <w:vAlign w:val="center"/>
          </w:tcPr>
          <w:p>
            <w:pPr>
              <w:spacing w:line="560" w:lineRule="exact"/>
              <w:rPr>
                <w:rFonts w:ascii="华文中宋" w:hAnsi="华文中宋" w:eastAsia="华文中宋"/>
                <w:sz w:val="28"/>
                <w:szCs w:val="28"/>
              </w:rPr>
            </w:pPr>
          </w:p>
        </w:tc>
        <w:tc>
          <w:tcPr>
            <w:tcW w:w="1524" w:type="dxa"/>
            <w:noWrap w:val="0"/>
            <w:vAlign w:val="top"/>
          </w:tcPr>
          <w:p>
            <w:pPr>
              <w:spacing w:line="560" w:lineRule="exact"/>
              <w:rPr>
                <w:rFonts w:ascii="华文中宋" w:hAnsi="华文中宋" w:eastAsia="华文中宋"/>
                <w:sz w:val="28"/>
                <w:szCs w:val="28"/>
              </w:rPr>
            </w:pPr>
          </w:p>
        </w:tc>
        <w:tc>
          <w:tcPr>
            <w:tcW w:w="2693" w:type="dxa"/>
            <w:noWrap w:val="0"/>
            <w:vAlign w:val="top"/>
          </w:tcPr>
          <w:p>
            <w:pPr>
              <w:spacing w:line="560" w:lineRule="exact"/>
              <w:rPr>
                <w:rFonts w:ascii="华文中宋" w:hAnsi="华文中宋" w:eastAsia="华文中宋"/>
                <w:sz w:val="28"/>
                <w:szCs w:val="28"/>
              </w:rPr>
            </w:pPr>
          </w:p>
        </w:tc>
        <w:tc>
          <w:tcPr>
            <w:tcW w:w="1985" w:type="dxa"/>
            <w:noWrap w:val="0"/>
            <w:vAlign w:val="center"/>
          </w:tcPr>
          <w:p>
            <w:pPr>
              <w:spacing w:line="560" w:lineRule="exact"/>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5月</w:t>
            </w:r>
          </w:p>
        </w:tc>
        <w:tc>
          <w:tcPr>
            <w:tcW w:w="2450" w:type="dxa"/>
            <w:noWrap w:val="0"/>
            <w:vAlign w:val="center"/>
          </w:tcPr>
          <w:p>
            <w:pPr>
              <w:spacing w:line="560" w:lineRule="exact"/>
              <w:rPr>
                <w:rFonts w:ascii="华文中宋" w:hAnsi="华文中宋" w:eastAsia="华文中宋"/>
                <w:sz w:val="28"/>
                <w:szCs w:val="28"/>
              </w:rPr>
            </w:pPr>
          </w:p>
        </w:tc>
        <w:tc>
          <w:tcPr>
            <w:tcW w:w="1524" w:type="dxa"/>
            <w:noWrap w:val="0"/>
            <w:vAlign w:val="top"/>
          </w:tcPr>
          <w:p>
            <w:pPr>
              <w:spacing w:line="560" w:lineRule="exact"/>
              <w:rPr>
                <w:rFonts w:ascii="华文中宋" w:hAnsi="华文中宋" w:eastAsia="华文中宋"/>
                <w:sz w:val="28"/>
                <w:szCs w:val="28"/>
              </w:rPr>
            </w:pPr>
          </w:p>
        </w:tc>
        <w:tc>
          <w:tcPr>
            <w:tcW w:w="2693" w:type="dxa"/>
            <w:noWrap w:val="0"/>
            <w:vAlign w:val="top"/>
          </w:tcPr>
          <w:p>
            <w:pPr>
              <w:spacing w:line="560" w:lineRule="exact"/>
              <w:rPr>
                <w:rFonts w:ascii="华文中宋" w:hAnsi="华文中宋" w:eastAsia="华文中宋"/>
                <w:sz w:val="28"/>
                <w:szCs w:val="28"/>
              </w:rPr>
            </w:pPr>
          </w:p>
        </w:tc>
        <w:tc>
          <w:tcPr>
            <w:tcW w:w="1985" w:type="dxa"/>
            <w:noWrap w:val="0"/>
            <w:vAlign w:val="center"/>
          </w:tcPr>
          <w:p>
            <w:pPr>
              <w:spacing w:line="560" w:lineRule="exact"/>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6月</w:t>
            </w:r>
          </w:p>
        </w:tc>
        <w:tc>
          <w:tcPr>
            <w:tcW w:w="2450" w:type="dxa"/>
            <w:noWrap w:val="0"/>
            <w:vAlign w:val="center"/>
          </w:tcPr>
          <w:p>
            <w:pPr>
              <w:spacing w:line="560" w:lineRule="exact"/>
              <w:rPr>
                <w:rFonts w:ascii="仿宋_GB2312" w:hAnsi="华文仿宋" w:eastAsia="仿宋_GB2312"/>
                <w:sz w:val="28"/>
                <w:szCs w:val="28"/>
              </w:rPr>
            </w:pPr>
          </w:p>
        </w:tc>
        <w:tc>
          <w:tcPr>
            <w:tcW w:w="1524" w:type="dxa"/>
            <w:noWrap w:val="0"/>
            <w:vAlign w:val="top"/>
          </w:tcPr>
          <w:p>
            <w:pPr>
              <w:spacing w:line="560" w:lineRule="exact"/>
              <w:rPr>
                <w:rFonts w:ascii="仿宋_GB2312" w:hAnsi="华文仿宋" w:eastAsia="仿宋_GB2312"/>
                <w:sz w:val="28"/>
                <w:szCs w:val="28"/>
              </w:rPr>
            </w:pPr>
          </w:p>
        </w:tc>
        <w:tc>
          <w:tcPr>
            <w:tcW w:w="2693" w:type="dxa"/>
            <w:noWrap w:val="0"/>
            <w:vAlign w:val="top"/>
          </w:tcPr>
          <w:p>
            <w:pPr>
              <w:spacing w:line="560" w:lineRule="exact"/>
              <w:rPr>
                <w:rFonts w:ascii="仿宋_GB2312" w:hAnsi="华文仿宋" w:eastAsia="仿宋_GB2312"/>
                <w:sz w:val="28"/>
                <w:szCs w:val="28"/>
              </w:rPr>
            </w:pPr>
          </w:p>
        </w:tc>
        <w:tc>
          <w:tcPr>
            <w:tcW w:w="1985" w:type="dxa"/>
            <w:noWrap w:val="0"/>
            <w:vAlign w:val="center"/>
          </w:tcPr>
          <w:p>
            <w:pPr>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7月</w:t>
            </w:r>
          </w:p>
        </w:tc>
        <w:tc>
          <w:tcPr>
            <w:tcW w:w="2450" w:type="dxa"/>
            <w:noWrap w:val="0"/>
            <w:vAlign w:val="center"/>
          </w:tcPr>
          <w:p>
            <w:pPr>
              <w:spacing w:line="560" w:lineRule="exact"/>
              <w:rPr>
                <w:rFonts w:ascii="仿宋_GB2312" w:hAnsi="华文仿宋" w:eastAsia="仿宋_GB2312"/>
                <w:sz w:val="28"/>
                <w:szCs w:val="28"/>
              </w:rPr>
            </w:pPr>
          </w:p>
        </w:tc>
        <w:tc>
          <w:tcPr>
            <w:tcW w:w="1524" w:type="dxa"/>
            <w:noWrap w:val="0"/>
            <w:vAlign w:val="top"/>
          </w:tcPr>
          <w:p>
            <w:pPr>
              <w:spacing w:line="560" w:lineRule="exact"/>
              <w:rPr>
                <w:rFonts w:ascii="仿宋_GB2312" w:hAnsi="华文仿宋" w:eastAsia="仿宋_GB2312"/>
                <w:sz w:val="28"/>
                <w:szCs w:val="28"/>
              </w:rPr>
            </w:pPr>
          </w:p>
        </w:tc>
        <w:tc>
          <w:tcPr>
            <w:tcW w:w="2693" w:type="dxa"/>
            <w:noWrap w:val="0"/>
            <w:vAlign w:val="top"/>
          </w:tcPr>
          <w:p>
            <w:pPr>
              <w:spacing w:line="560" w:lineRule="exact"/>
              <w:rPr>
                <w:rFonts w:ascii="仿宋_GB2312" w:hAnsi="华文仿宋" w:eastAsia="仿宋_GB2312"/>
                <w:sz w:val="28"/>
                <w:szCs w:val="28"/>
              </w:rPr>
            </w:pPr>
          </w:p>
        </w:tc>
        <w:tc>
          <w:tcPr>
            <w:tcW w:w="1985" w:type="dxa"/>
            <w:noWrap w:val="0"/>
            <w:vAlign w:val="center"/>
          </w:tcPr>
          <w:p>
            <w:pPr>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8月</w:t>
            </w:r>
          </w:p>
        </w:tc>
        <w:tc>
          <w:tcPr>
            <w:tcW w:w="2450" w:type="dxa"/>
            <w:noWrap w:val="0"/>
            <w:vAlign w:val="center"/>
          </w:tcPr>
          <w:p>
            <w:pPr>
              <w:spacing w:line="560" w:lineRule="exact"/>
              <w:rPr>
                <w:rFonts w:ascii="仿宋_GB2312" w:hAnsi="华文仿宋" w:eastAsia="仿宋_GB2312"/>
                <w:sz w:val="28"/>
                <w:szCs w:val="28"/>
              </w:rPr>
            </w:pPr>
          </w:p>
        </w:tc>
        <w:tc>
          <w:tcPr>
            <w:tcW w:w="1524" w:type="dxa"/>
            <w:noWrap w:val="0"/>
            <w:vAlign w:val="top"/>
          </w:tcPr>
          <w:p>
            <w:pPr>
              <w:spacing w:line="560" w:lineRule="exact"/>
              <w:rPr>
                <w:rFonts w:ascii="仿宋_GB2312" w:hAnsi="华文仿宋" w:eastAsia="仿宋_GB2312"/>
                <w:sz w:val="28"/>
                <w:szCs w:val="28"/>
              </w:rPr>
            </w:pPr>
          </w:p>
        </w:tc>
        <w:tc>
          <w:tcPr>
            <w:tcW w:w="2693" w:type="dxa"/>
            <w:noWrap w:val="0"/>
            <w:vAlign w:val="top"/>
          </w:tcPr>
          <w:p>
            <w:pPr>
              <w:spacing w:line="560" w:lineRule="exact"/>
              <w:rPr>
                <w:rFonts w:ascii="仿宋_GB2312" w:hAnsi="华文仿宋" w:eastAsia="仿宋_GB2312"/>
                <w:sz w:val="28"/>
                <w:szCs w:val="28"/>
              </w:rPr>
            </w:pPr>
          </w:p>
        </w:tc>
        <w:tc>
          <w:tcPr>
            <w:tcW w:w="1985" w:type="dxa"/>
            <w:noWrap w:val="0"/>
            <w:vAlign w:val="center"/>
          </w:tcPr>
          <w:p>
            <w:pPr>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9月</w:t>
            </w:r>
          </w:p>
        </w:tc>
        <w:tc>
          <w:tcPr>
            <w:tcW w:w="2450" w:type="dxa"/>
            <w:noWrap w:val="0"/>
            <w:vAlign w:val="center"/>
          </w:tcPr>
          <w:p>
            <w:pPr>
              <w:spacing w:line="560" w:lineRule="exact"/>
              <w:rPr>
                <w:rFonts w:ascii="仿宋_GB2312" w:hAnsi="华文仿宋" w:eastAsia="仿宋_GB2312"/>
                <w:sz w:val="28"/>
                <w:szCs w:val="28"/>
              </w:rPr>
            </w:pPr>
          </w:p>
        </w:tc>
        <w:tc>
          <w:tcPr>
            <w:tcW w:w="1524" w:type="dxa"/>
            <w:noWrap w:val="0"/>
            <w:vAlign w:val="top"/>
          </w:tcPr>
          <w:p>
            <w:pPr>
              <w:spacing w:line="560" w:lineRule="exact"/>
              <w:rPr>
                <w:rFonts w:ascii="仿宋_GB2312" w:hAnsi="华文仿宋" w:eastAsia="仿宋_GB2312"/>
                <w:sz w:val="28"/>
                <w:szCs w:val="28"/>
              </w:rPr>
            </w:pPr>
          </w:p>
        </w:tc>
        <w:tc>
          <w:tcPr>
            <w:tcW w:w="2693" w:type="dxa"/>
            <w:noWrap w:val="0"/>
            <w:vAlign w:val="top"/>
          </w:tcPr>
          <w:p>
            <w:pPr>
              <w:spacing w:line="560" w:lineRule="exact"/>
              <w:rPr>
                <w:rFonts w:ascii="仿宋_GB2312" w:hAnsi="华文仿宋" w:eastAsia="仿宋_GB2312"/>
                <w:sz w:val="28"/>
                <w:szCs w:val="28"/>
              </w:rPr>
            </w:pPr>
          </w:p>
        </w:tc>
        <w:tc>
          <w:tcPr>
            <w:tcW w:w="1985" w:type="dxa"/>
            <w:noWrap w:val="0"/>
            <w:vAlign w:val="center"/>
          </w:tcPr>
          <w:p>
            <w:pPr>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10月</w:t>
            </w:r>
          </w:p>
        </w:tc>
        <w:tc>
          <w:tcPr>
            <w:tcW w:w="2450" w:type="dxa"/>
            <w:noWrap w:val="0"/>
            <w:vAlign w:val="center"/>
          </w:tcPr>
          <w:p>
            <w:pPr>
              <w:spacing w:line="560" w:lineRule="exact"/>
              <w:rPr>
                <w:rFonts w:ascii="仿宋_GB2312" w:hAnsi="华文仿宋" w:eastAsia="仿宋_GB2312"/>
                <w:sz w:val="28"/>
                <w:szCs w:val="28"/>
              </w:rPr>
            </w:pPr>
          </w:p>
        </w:tc>
        <w:tc>
          <w:tcPr>
            <w:tcW w:w="1524" w:type="dxa"/>
            <w:noWrap w:val="0"/>
            <w:vAlign w:val="top"/>
          </w:tcPr>
          <w:p>
            <w:pPr>
              <w:spacing w:line="560" w:lineRule="exact"/>
              <w:rPr>
                <w:rFonts w:ascii="仿宋_GB2312" w:hAnsi="华文仿宋" w:eastAsia="仿宋_GB2312"/>
                <w:sz w:val="28"/>
                <w:szCs w:val="28"/>
              </w:rPr>
            </w:pPr>
          </w:p>
        </w:tc>
        <w:tc>
          <w:tcPr>
            <w:tcW w:w="2693" w:type="dxa"/>
            <w:noWrap w:val="0"/>
            <w:vAlign w:val="top"/>
          </w:tcPr>
          <w:p>
            <w:pPr>
              <w:spacing w:line="560" w:lineRule="exact"/>
              <w:rPr>
                <w:rFonts w:ascii="仿宋_GB2312" w:hAnsi="华文仿宋" w:eastAsia="仿宋_GB2312"/>
                <w:sz w:val="28"/>
                <w:szCs w:val="28"/>
              </w:rPr>
            </w:pPr>
          </w:p>
        </w:tc>
        <w:tc>
          <w:tcPr>
            <w:tcW w:w="1985" w:type="dxa"/>
            <w:noWrap w:val="0"/>
            <w:vAlign w:val="center"/>
          </w:tcPr>
          <w:p>
            <w:pPr>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11月</w:t>
            </w:r>
          </w:p>
        </w:tc>
        <w:tc>
          <w:tcPr>
            <w:tcW w:w="2450" w:type="dxa"/>
            <w:noWrap w:val="0"/>
            <w:vAlign w:val="center"/>
          </w:tcPr>
          <w:p>
            <w:pPr>
              <w:spacing w:line="560" w:lineRule="exact"/>
              <w:rPr>
                <w:rFonts w:ascii="仿宋_GB2312" w:hAnsi="华文仿宋" w:eastAsia="仿宋_GB2312"/>
                <w:sz w:val="28"/>
                <w:szCs w:val="28"/>
              </w:rPr>
            </w:pPr>
          </w:p>
        </w:tc>
        <w:tc>
          <w:tcPr>
            <w:tcW w:w="1524" w:type="dxa"/>
            <w:noWrap w:val="0"/>
            <w:vAlign w:val="top"/>
          </w:tcPr>
          <w:p>
            <w:pPr>
              <w:spacing w:line="560" w:lineRule="exact"/>
              <w:rPr>
                <w:rFonts w:ascii="仿宋_GB2312" w:hAnsi="华文仿宋" w:eastAsia="仿宋_GB2312"/>
                <w:sz w:val="28"/>
                <w:szCs w:val="28"/>
              </w:rPr>
            </w:pPr>
          </w:p>
        </w:tc>
        <w:tc>
          <w:tcPr>
            <w:tcW w:w="2693" w:type="dxa"/>
            <w:noWrap w:val="0"/>
            <w:vAlign w:val="top"/>
          </w:tcPr>
          <w:p>
            <w:pPr>
              <w:spacing w:line="560" w:lineRule="exact"/>
              <w:rPr>
                <w:rFonts w:ascii="仿宋_GB2312" w:hAnsi="华文仿宋" w:eastAsia="仿宋_GB2312"/>
                <w:sz w:val="28"/>
                <w:szCs w:val="28"/>
              </w:rPr>
            </w:pPr>
          </w:p>
        </w:tc>
        <w:tc>
          <w:tcPr>
            <w:tcW w:w="1985" w:type="dxa"/>
            <w:noWrap w:val="0"/>
            <w:vAlign w:val="center"/>
          </w:tcPr>
          <w:p>
            <w:pPr>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jc w:val="center"/>
        </w:trPr>
        <w:tc>
          <w:tcPr>
            <w:tcW w:w="1008" w:type="dxa"/>
            <w:noWrap w:val="0"/>
            <w:vAlign w:val="center"/>
          </w:tcPr>
          <w:p>
            <w:pPr>
              <w:snapToGrid w:val="0"/>
              <w:spacing w:line="400" w:lineRule="exact"/>
              <w:jc w:val="center"/>
              <w:rPr>
                <w:rFonts w:hint="eastAsia" w:ascii="仿宋_GB2312" w:hAnsi="仿宋" w:eastAsia="仿宋_GB2312"/>
                <w:color w:val="000000"/>
                <w:sz w:val="32"/>
                <w:szCs w:val="32"/>
                <w:shd w:val="clear" w:color="auto" w:fill="auto"/>
              </w:rPr>
            </w:pPr>
            <w:r>
              <w:rPr>
                <w:rFonts w:hint="eastAsia" w:ascii="仿宋_GB2312" w:hAnsi="仿宋" w:eastAsia="仿宋_GB2312"/>
                <w:color w:val="000000"/>
                <w:sz w:val="32"/>
                <w:szCs w:val="32"/>
                <w:shd w:val="clear" w:color="auto" w:fill="auto"/>
              </w:rPr>
              <w:t>12月</w:t>
            </w:r>
          </w:p>
        </w:tc>
        <w:tc>
          <w:tcPr>
            <w:tcW w:w="2450" w:type="dxa"/>
            <w:noWrap w:val="0"/>
            <w:vAlign w:val="center"/>
          </w:tcPr>
          <w:p>
            <w:pPr>
              <w:spacing w:line="560" w:lineRule="exact"/>
              <w:rPr>
                <w:rFonts w:ascii="仿宋_GB2312" w:hAnsi="华文仿宋" w:eastAsia="仿宋_GB2312"/>
                <w:sz w:val="28"/>
                <w:szCs w:val="28"/>
              </w:rPr>
            </w:pPr>
          </w:p>
        </w:tc>
        <w:tc>
          <w:tcPr>
            <w:tcW w:w="1524" w:type="dxa"/>
            <w:noWrap w:val="0"/>
            <w:vAlign w:val="top"/>
          </w:tcPr>
          <w:p>
            <w:pPr>
              <w:spacing w:line="560" w:lineRule="exact"/>
              <w:rPr>
                <w:rFonts w:ascii="仿宋_GB2312" w:hAnsi="华文仿宋" w:eastAsia="仿宋_GB2312"/>
                <w:sz w:val="28"/>
                <w:szCs w:val="28"/>
              </w:rPr>
            </w:pPr>
          </w:p>
        </w:tc>
        <w:tc>
          <w:tcPr>
            <w:tcW w:w="2693" w:type="dxa"/>
            <w:noWrap w:val="0"/>
            <w:vAlign w:val="top"/>
          </w:tcPr>
          <w:p>
            <w:pPr>
              <w:spacing w:line="560" w:lineRule="exact"/>
              <w:rPr>
                <w:rFonts w:ascii="仿宋_GB2312" w:hAnsi="华文仿宋" w:eastAsia="仿宋_GB2312"/>
                <w:sz w:val="28"/>
                <w:szCs w:val="28"/>
              </w:rPr>
            </w:pPr>
          </w:p>
        </w:tc>
        <w:tc>
          <w:tcPr>
            <w:tcW w:w="1985" w:type="dxa"/>
            <w:noWrap w:val="0"/>
            <w:vAlign w:val="center"/>
          </w:tcPr>
          <w:p>
            <w:pPr>
              <w:spacing w:line="560" w:lineRule="exact"/>
              <w:rPr>
                <w:rFonts w:ascii="仿宋_GB2312" w:hAnsi="华文仿宋" w:eastAsia="仿宋_GB2312"/>
                <w:sz w:val="28"/>
                <w:szCs w:val="28"/>
              </w:rPr>
            </w:pPr>
          </w:p>
        </w:tc>
      </w:tr>
    </w:tbl>
    <w:p>
      <w:pPr>
        <w:widowControl/>
        <w:spacing w:line="560" w:lineRule="exact"/>
        <w:jc w:val="left"/>
        <w:rPr>
          <w:rFonts w:hint="eastAsia" w:ascii="仿宋_GB2312" w:hAnsi="宋体" w:eastAsia="仿宋_GB2312"/>
          <w:sz w:val="32"/>
          <w:lang w:val="en-US" w:eastAsia="zh-CN"/>
        </w:rPr>
      </w:pPr>
      <w:r>
        <w:rPr>
          <w:rFonts w:hint="eastAsia" w:ascii="楷体" w:hAnsi="楷体" w:eastAsia="楷体"/>
          <w:sz w:val="24"/>
        </w:rPr>
        <w:t>注：填写连续12个月每月第二周（如遇重大节假日或重大事件，顺延一周）任意1天发布的任意1件作品标题。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F06D"/>
    <w:multiLevelType w:val="singleLevel"/>
    <w:tmpl w:val="0DDBF06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162C1"/>
    <w:rsid w:val="05D9107D"/>
    <w:rsid w:val="0C4B467E"/>
    <w:rsid w:val="10CA4413"/>
    <w:rsid w:val="15A755D7"/>
    <w:rsid w:val="171326FE"/>
    <w:rsid w:val="20F54F9B"/>
    <w:rsid w:val="2C3162C1"/>
    <w:rsid w:val="376C1147"/>
    <w:rsid w:val="37BC1A05"/>
    <w:rsid w:val="37EB143D"/>
    <w:rsid w:val="3B8205AB"/>
    <w:rsid w:val="3E9C6C89"/>
    <w:rsid w:val="5BF135DE"/>
    <w:rsid w:val="68AF202E"/>
    <w:rsid w:val="69830695"/>
    <w:rsid w:val="6D986670"/>
    <w:rsid w:val="706D6855"/>
    <w:rsid w:val="78AF32DA"/>
    <w:rsid w:val="7B504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Strong"/>
    <w:basedOn w:val="3"/>
    <w:qFormat/>
    <w:uiPriority w:val="22"/>
    <w:rPr>
      <w:rFonts w:cs="Times New Roman"/>
      <w:b/>
      <w:bCs/>
    </w:rPr>
  </w:style>
  <w:style w:type="character" w:styleId="5">
    <w:name w:val="page number"/>
    <w:basedOn w:val="3"/>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2019-02-12T03:35:00Z</dcterms:created>
  <dc:creator>张小黑</dc:creator>
  <cp:lastModifiedBy>张小黑</cp:lastModifiedBy>
  <cp:lastPrinted>2019-02-14T06:10:00Z</cp:lastPrinted>
  <dcterms:modified xsi:type="dcterms:W3CDTF">2019-02-26T02:48:14Z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