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4E" w:rsidRDefault="00F35BD6">
      <w:pPr>
        <w:tabs>
          <w:tab w:val="left" w:pos="2160"/>
        </w:tabs>
        <w:snapToGrid w:val="0"/>
        <w:spacing w:line="420" w:lineRule="exac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附件</w:t>
      </w:r>
      <w:r>
        <w:rPr>
          <w:rFonts w:ascii="楷体" w:eastAsia="楷体" w:hAnsi="楷体" w:hint="eastAsia"/>
          <w:b/>
          <w:sz w:val="30"/>
          <w:szCs w:val="30"/>
        </w:rPr>
        <w:t>7</w:t>
      </w:r>
      <w:r>
        <w:rPr>
          <w:rFonts w:ascii="楷体" w:eastAsia="楷体" w:hAnsi="楷体"/>
          <w:b/>
          <w:sz w:val="30"/>
          <w:szCs w:val="30"/>
        </w:rPr>
        <w:tab/>
      </w:r>
    </w:p>
    <w:p w:rsidR="0010624E" w:rsidRDefault="0010624E">
      <w:pPr>
        <w:snapToGrid w:val="0"/>
        <w:spacing w:line="420" w:lineRule="exact"/>
        <w:rPr>
          <w:sz w:val="28"/>
        </w:rPr>
      </w:pPr>
    </w:p>
    <w:p w:rsidR="0010624E" w:rsidRDefault="00F35BD6">
      <w:pPr>
        <w:snapToGrid w:val="0"/>
        <w:spacing w:line="42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获奖作品登记表</w:t>
      </w:r>
    </w:p>
    <w:tbl>
      <w:tblPr>
        <w:tblpPr w:leftFromText="180" w:rightFromText="180" w:vertAnchor="text" w:horzAnchor="page" w:tblpXSpec="center" w:tblpY="258"/>
        <w:tblOverlap w:val="never"/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84"/>
        <w:gridCol w:w="1623"/>
        <w:gridCol w:w="739"/>
        <w:gridCol w:w="3314"/>
      </w:tblGrid>
      <w:tr w:rsidR="0010624E">
        <w:trPr>
          <w:trHeight w:val="581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4E" w:rsidRDefault="00F35BD6">
            <w:pPr>
              <w:snapToGrid w:val="0"/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报送单位</w:t>
            </w:r>
          </w:p>
        </w:tc>
        <w:tc>
          <w:tcPr>
            <w:tcW w:w="7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4E" w:rsidRDefault="00F35BD6">
            <w:pPr>
              <w:snapToGrid w:val="0"/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/>
                <w:sz w:val="28"/>
                <w:szCs w:val="28"/>
              </w:rPr>
              <w:t> </w:t>
            </w:r>
          </w:p>
        </w:tc>
      </w:tr>
      <w:tr w:rsidR="0010624E">
        <w:trPr>
          <w:trHeight w:val="56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4E" w:rsidRDefault="00F35BD6">
            <w:pPr>
              <w:snapToGrid w:val="0"/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作者姓名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4E" w:rsidRDefault="00F35BD6">
            <w:pPr>
              <w:snapToGrid w:val="0"/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范维坚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4E" w:rsidRDefault="00F35BD6">
            <w:pPr>
              <w:snapToGrid w:val="0"/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作者工作单位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4E" w:rsidRDefault="00F35BD6">
            <w:pPr>
              <w:snapToGrid w:val="0"/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山东广播电视台</w:t>
            </w:r>
          </w:p>
        </w:tc>
      </w:tr>
      <w:tr w:rsidR="0010624E">
        <w:trPr>
          <w:trHeight w:val="55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4E" w:rsidRDefault="00F35BD6">
            <w:pPr>
              <w:snapToGrid w:val="0"/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作品标题</w:t>
            </w:r>
          </w:p>
        </w:tc>
        <w:tc>
          <w:tcPr>
            <w:tcW w:w="7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4E" w:rsidRDefault="00F35BD6">
            <w:pPr>
              <w:snapToGrid w:val="0"/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乡胞祭</w:t>
            </w:r>
          </w:p>
        </w:tc>
      </w:tr>
      <w:tr w:rsidR="0010624E">
        <w:trPr>
          <w:trHeight w:val="54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4E" w:rsidRDefault="00F35BD6">
            <w:pPr>
              <w:snapToGrid w:val="0"/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刊播单位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4E" w:rsidRDefault="00F35BD6">
            <w:pPr>
              <w:snapToGrid w:val="0"/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山东广播电视台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4E" w:rsidRDefault="00F35BD6">
            <w:pPr>
              <w:snapToGrid w:val="0"/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刊播日期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4E" w:rsidRDefault="00F35BD6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2005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9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3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</w:t>
            </w:r>
          </w:p>
        </w:tc>
      </w:tr>
      <w:tr w:rsidR="0010624E">
        <w:trPr>
          <w:trHeight w:val="57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4E" w:rsidRDefault="00F35BD6">
            <w:pPr>
              <w:snapToGrid w:val="0"/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字数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(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时长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4E" w:rsidRDefault="00F35BD6">
            <w:pPr>
              <w:snapToGrid w:val="0"/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分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56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秒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4E" w:rsidRDefault="00F35BD6">
            <w:pPr>
              <w:snapToGrid w:val="0"/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作品体裁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4E" w:rsidRDefault="00F35BD6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新闻专题</w:t>
            </w:r>
          </w:p>
        </w:tc>
      </w:tr>
      <w:tr w:rsidR="0010624E">
        <w:trPr>
          <w:trHeight w:val="83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4E" w:rsidRDefault="00F35BD6">
            <w:pPr>
              <w:snapToGrid w:val="0"/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获奖证书类别</w:t>
            </w:r>
          </w:p>
        </w:tc>
        <w:tc>
          <w:tcPr>
            <w:tcW w:w="7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4E" w:rsidRDefault="00F35BD6">
            <w:pPr>
              <w:snapToGrid w:val="0"/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作者√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编辑□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主持人□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播音员□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其他□</w:t>
            </w:r>
          </w:p>
          <w:p w:rsidR="0010624E" w:rsidRDefault="00F35BD6">
            <w:pPr>
              <w:snapToGrid w:val="0"/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（请在相应的□内打“√”）</w:t>
            </w:r>
          </w:p>
        </w:tc>
      </w:tr>
      <w:tr w:rsidR="0010624E">
        <w:trPr>
          <w:trHeight w:val="79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4E" w:rsidRDefault="00F35BD6">
            <w:pPr>
              <w:snapToGrid w:val="0"/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推荐理由（采写简况、作品评价、社会效果、获奖情况）</w:t>
            </w:r>
          </w:p>
          <w:p w:rsidR="0010624E" w:rsidRDefault="00F35BD6">
            <w:pPr>
              <w:snapToGrid w:val="0"/>
              <w:spacing w:line="380" w:lineRule="exact"/>
              <w:ind w:firstLineChars="200" w:firstLine="422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采写情况：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2005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年，值抗日战争胜利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60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周年，日本右翼一再否定侵华史实，国内有些人也逐渐淡忘历史。作者敏锐地意识用事实反击谬论的重要性，他挖掘枣庄退休教师任世淦调查日军罪证这条重要线索，深入鲁南，和任世淦一起翻山越岭找寻见证日军罪行的老人。这些老人</w:t>
            </w:r>
            <w:r w:rsidR="00CF3A77">
              <w:rPr>
                <w:rFonts w:ascii="宋体" w:eastAsia="宋体" w:hAnsi="宋体" w:cs="宋体" w:hint="eastAsia"/>
                <w:b/>
                <w:bCs/>
                <w:szCs w:val="21"/>
              </w:rPr>
              <w:t>或因羞恨不愿启齿，或因年久记忆凌乱，他们都已耄耋之龄、风烛之年。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一位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90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岁老人以微弱声音控诉完日军暴行后，第二天就离开人世，这个采访成为老人留下的揭露日军罪证的唯一视频证词。经过艰难的抢救性采访，作者记录下鲁南乡胞被日军残害的大量事实，这些事实是日军罪行铁的证据！</w:t>
            </w:r>
          </w:p>
          <w:p w:rsidR="0010624E" w:rsidRDefault="00F35BD6">
            <w:pPr>
              <w:snapToGrid w:val="0"/>
              <w:spacing w:line="380" w:lineRule="exact"/>
              <w:ind w:firstLineChars="200" w:firstLine="422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作品评价：本作品题材重大，选题独家，开掘深入，铁证如山，发人深省，制作精良。中国新闻奖评委、时任中央电视台副总编辑袁正明评价《乡胞祭》是新闻价值与宣传价值有机统一的好作品。他在当年中国新闻奖获奖作品研讨会讲话中说：“对于一等奖作品《乡胞祭》，评委一致认为这是很有震撼力、很有冲击力的好作品，选材新，开掘深，表达有力……警醒人们正视日本右翼势力对历史的篡改，警醒人们牢记历史，不忘过去。整个作品大开大阖，一气呵成，内容厚实，风格凝重，发人深省。”</w:t>
            </w:r>
          </w:p>
          <w:p w:rsidR="0010624E" w:rsidRDefault="00F35BD6">
            <w:pPr>
              <w:pStyle w:val="a7"/>
              <w:spacing w:beforeAutospacing="0" w:afterAutospacing="0" w:line="360" w:lineRule="exact"/>
              <w:ind w:firstLineChars="200" w:firstLine="422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社会效果：本作品以其直面历史和现实的勇气以及珍贵的证据价值引起社</w:t>
            </w:r>
            <w:r>
              <w:rPr>
                <w:rFonts w:hint="eastAsia"/>
                <w:b/>
                <w:bCs/>
                <w:sz w:val="21"/>
                <w:szCs w:val="21"/>
              </w:rPr>
              <w:t>会强烈反响，给日本右翼错误言论以有力的回击，让某些淡忘历史的国人猛醒、反思。十多家国家和省级媒体跟进报道。任世淦搜集的证据资料被国家有关机构收藏。</w:t>
            </w:r>
          </w:p>
          <w:p w:rsidR="0010624E" w:rsidRDefault="00F35BD6">
            <w:pPr>
              <w:pStyle w:val="a7"/>
              <w:spacing w:beforeAutospacing="0" w:afterAutospacing="0" w:line="360" w:lineRule="exact"/>
              <w:ind w:firstLineChars="200" w:firstLine="422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获奖情况：</w:t>
            </w:r>
          </w:p>
          <w:p w:rsidR="0010624E" w:rsidRDefault="00F35BD6">
            <w:pPr>
              <w:pStyle w:val="a7"/>
              <w:spacing w:before="255" w:beforeAutospacing="0" w:after="255" w:afterAutospacing="0" w:line="360" w:lineRule="exact"/>
              <w:ind w:right="255" w:firstLineChars="200" w:firstLine="422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中国新闻奖一等奖</w:t>
            </w:r>
          </w:p>
          <w:p w:rsidR="0010624E" w:rsidRDefault="00F35BD6">
            <w:pPr>
              <w:pStyle w:val="a7"/>
              <w:spacing w:before="255" w:beforeAutospacing="0" w:after="255" w:afterAutospacing="0" w:line="360" w:lineRule="exact"/>
              <w:ind w:right="255" w:firstLineChars="200" w:firstLine="422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四川电视节“金熊猫”奖国际纪录片评选人文及社会类最佳短纪录片</w:t>
            </w:r>
          </w:p>
          <w:p w:rsidR="0010624E" w:rsidRDefault="00F35BD6">
            <w:pPr>
              <w:pStyle w:val="a7"/>
              <w:spacing w:before="255" w:beforeAutospacing="0" w:after="255" w:afterAutospacing="0" w:line="360" w:lineRule="exact"/>
              <w:ind w:right="255" w:firstLineChars="200" w:firstLine="422"/>
              <w:jc w:val="both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中国电视金鹰奖最佳中短篇纪录片奖（作品又名《归来，殉难亡灵》</w:t>
            </w:r>
          </w:p>
        </w:tc>
      </w:tr>
    </w:tbl>
    <w:p w:rsidR="0010624E" w:rsidRDefault="0010624E"/>
    <w:sectPr w:rsidR="0010624E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D6" w:rsidRDefault="00F35BD6" w:rsidP="00CF3A77">
      <w:r>
        <w:separator/>
      </w:r>
    </w:p>
  </w:endnote>
  <w:endnote w:type="continuationSeparator" w:id="0">
    <w:p w:rsidR="00F35BD6" w:rsidRDefault="00F35BD6" w:rsidP="00CF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D6" w:rsidRDefault="00F35BD6" w:rsidP="00CF3A77">
      <w:r>
        <w:separator/>
      </w:r>
    </w:p>
  </w:footnote>
  <w:footnote w:type="continuationSeparator" w:id="0">
    <w:p w:rsidR="00F35BD6" w:rsidRDefault="00F35BD6" w:rsidP="00CF3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E3"/>
    <w:rsid w:val="000754DD"/>
    <w:rsid w:val="00093F72"/>
    <w:rsid w:val="0010624E"/>
    <w:rsid w:val="001312B9"/>
    <w:rsid w:val="00152065"/>
    <w:rsid w:val="00165C5D"/>
    <w:rsid w:val="001D4F59"/>
    <w:rsid w:val="00432476"/>
    <w:rsid w:val="0045165C"/>
    <w:rsid w:val="00464A56"/>
    <w:rsid w:val="004B5FE3"/>
    <w:rsid w:val="004C4A6E"/>
    <w:rsid w:val="00570814"/>
    <w:rsid w:val="005D0F89"/>
    <w:rsid w:val="006B181B"/>
    <w:rsid w:val="007A4A98"/>
    <w:rsid w:val="0095564C"/>
    <w:rsid w:val="00965E31"/>
    <w:rsid w:val="00A4621B"/>
    <w:rsid w:val="00A724E7"/>
    <w:rsid w:val="00B41250"/>
    <w:rsid w:val="00B453A0"/>
    <w:rsid w:val="00B51D99"/>
    <w:rsid w:val="00B55BB4"/>
    <w:rsid w:val="00BA63E8"/>
    <w:rsid w:val="00BA746C"/>
    <w:rsid w:val="00C65965"/>
    <w:rsid w:val="00C729D2"/>
    <w:rsid w:val="00CF3A77"/>
    <w:rsid w:val="00D27A10"/>
    <w:rsid w:val="00D27F78"/>
    <w:rsid w:val="00E01784"/>
    <w:rsid w:val="00F2680C"/>
    <w:rsid w:val="00F35BD6"/>
    <w:rsid w:val="01B31B26"/>
    <w:rsid w:val="10A16478"/>
    <w:rsid w:val="23385FFE"/>
    <w:rsid w:val="254F5219"/>
    <w:rsid w:val="271D34D6"/>
    <w:rsid w:val="2C43553C"/>
    <w:rsid w:val="30C34B5A"/>
    <w:rsid w:val="41D96B30"/>
    <w:rsid w:val="41E20B5D"/>
    <w:rsid w:val="7E14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0A232C"/>
  <w15:docId w15:val="{C999D8CB-F011-4860-AEED-6B168CB7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goveditor</dc:creator>
  <cp:lastModifiedBy>范维坚</cp:lastModifiedBy>
  <cp:revision>16</cp:revision>
  <cp:lastPrinted>2018-05-14T08:04:00Z</cp:lastPrinted>
  <dcterms:created xsi:type="dcterms:W3CDTF">2014-10-29T12:08:00Z</dcterms:created>
  <dcterms:modified xsi:type="dcterms:W3CDTF">2018-05-17T09:15:00Z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