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85" w:type="dxa"/>
        <w:tblLayout w:type="fixed"/>
        <w:tblCellMar>
          <w:top w:w="15" w:type="dxa"/>
          <w:left w:w="15" w:type="dxa"/>
          <w:bottom w:w="15" w:type="dxa"/>
          <w:right w:w="15" w:type="dxa"/>
        </w:tblCellMar>
        <w:tblLook w:val="04A0"/>
      </w:tblPr>
      <w:tblGrid>
        <w:gridCol w:w="1095"/>
        <w:gridCol w:w="660"/>
        <w:gridCol w:w="1850"/>
        <w:gridCol w:w="6855"/>
        <w:gridCol w:w="2595"/>
        <w:gridCol w:w="930"/>
      </w:tblGrid>
      <w:tr w:rsidR="00E66D52">
        <w:trPr>
          <w:trHeight w:val="540"/>
        </w:trPr>
        <w:tc>
          <w:tcPr>
            <w:tcW w:w="13985" w:type="dxa"/>
            <w:gridSpan w:val="6"/>
            <w:tcBorders>
              <w:top w:val="nil"/>
              <w:left w:val="nil"/>
              <w:bottom w:val="nil"/>
              <w:right w:val="nil"/>
            </w:tcBorders>
            <w:shd w:val="clear" w:color="auto" w:fill="auto"/>
            <w:vAlign w:val="center"/>
          </w:tcPr>
          <w:p w:rsidR="00E66D52" w:rsidRDefault="00EA101F" w:rsidP="004A4E4D">
            <w:pPr>
              <w:widowControl/>
              <w:jc w:val="center"/>
              <w:textAlignment w:val="center"/>
              <w:rPr>
                <w:rFonts w:ascii="宋体" w:eastAsia="宋体" w:hAnsi="宋体" w:cs="宋体"/>
                <w:b/>
                <w:color w:val="000000"/>
                <w:sz w:val="48"/>
                <w:szCs w:val="48"/>
              </w:rPr>
            </w:pPr>
            <w:r>
              <w:rPr>
                <w:rFonts w:ascii="宋体" w:eastAsia="宋体" w:hAnsi="宋体" w:cs="宋体" w:hint="eastAsia"/>
                <w:b/>
                <w:color w:val="000000"/>
                <w:kern w:val="0"/>
                <w:sz w:val="48"/>
                <w:szCs w:val="48"/>
              </w:rPr>
              <w:t xml:space="preserve">  2016</w:t>
            </w:r>
            <w:r w:rsidR="00163C98">
              <w:rPr>
                <w:rFonts w:ascii="宋体" w:eastAsia="宋体" w:hAnsi="宋体" w:cs="宋体" w:hint="eastAsia"/>
                <w:b/>
                <w:color w:val="000000"/>
                <w:kern w:val="0"/>
                <w:sz w:val="48"/>
                <w:szCs w:val="48"/>
              </w:rPr>
              <w:t>年度山东新闻奖广播</w:t>
            </w:r>
            <w:r w:rsidR="004A4E4D">
              <w:rPr>
                <w:rFonts w:ascii="宋体" w:eastAsia="宋体" w:hAnsi="宋体" w:cs="宋体" w:hint="eastAsia"/>
                <w:b/>
                <w:color w:val="000000"/>
                <w:kern w:val="0"/>
                <w:sz w:val="48"/>
                <w:szCs w:val="48"/>
              </w:rPr>
              <w:t>类</w:t>
            </w:r>
            <w:r>
              <w:rPr>
                <w:rFonts w:ascii="宋体" w:eastAsia="宋体" w:hAnsi="宋体" w:cs="宋体" w:hint="eastAsia"/>
                <w:b/>
                <w:color w:val="000000"/>
                <w:kern w:val="0"/>
                <w:sz w:val="48"/>
                <w:szCs w:val="48"/>
              </w:rPr>
              <w:t>作品</w:t>
            </w:r>
            <w:r w:rsidR="004A4E4D">
              <w:rPr>
                <w:rFonts w:ascii="宋体" w:eastAsia="宋体" w:hAnsi="宋体" w:cs="宋体" w:hint="eastAsia"/>
                <w:b/>
                <w:color w:val="000000"/>
                <w:kern w:val="0"/>
                <w:sz w:val="48"/>
                <w:szCs w:val="48"/>
              </w:rPr>
              <w:t>获奖</w:t>
            </w:r>
            <w:r>
              <w:rPr>
                <w:rFonts w:ascii="宋体" w:eastAsia="宋体" w:hAnsi="宋体" w:cs="宋体" w:hint="eastAsia"/>
                <w:b/>
                <w:color w:val="000000"/>
                <w:kern w:val="0"/>
                <w:sz w:val="48"/>
                <w:szCs w:val="48"/>
              </w:rPr>
              <w:t xml:space="preserve">目录       </w:t>
            </w:r>
          </w:p>
        </w:tc>
      </w:tr>
      <w:tr w:rsidR="00E66D52">
        <w:trPr>
          <w:trHeight w:val="375"/>
        </w:trPr>
        <w:tc>
          <w:tcPr>
            <w:tcW w:w="13985" w:type="dxa"/>
            <w:gridSpan w:val="6"/>
            <w:tcBorders>
              <w:top w:val="nil"/>
              <w:left w:val="nil"/>
              <w:bottom w:val="single" w:sz="4" w:space="0" w:color="000000"/>
              <w:right w:val="nil"/>
            </w:tcBorders>
            <w:shd w:val="clear" w:color="auto" w:fill="auto"/>
            <w:vAlign w:val="center"/>
          </w:tcPr>
          <w:p w:rsidR="00E66D52" w:rsidRDefault="00EA101F">
            <w:pPr>
              <w:rPr>
                <w:rFonts w:ascii="宋体" w:eastAsia="宋体" w:hAnsi="宋体" w:cs="宋体"/>
                <w:color w:val="000000"/>
                <w:sz w:val="22"/>
                <w:szCs w:val="22"/>
              </w:rPr>
            </w:pPr>
            <w:r>
              <w:rPr>
                <w:rFonts w:ascii="宋体" w:eastAsia="宋体" w:hAnsi="宋体" w:cs="宋体" w:hint="eastAsia"/>
                <w:b/>
                <w:color w:val="000000"/>
                <w:kern w:val="0"/>
                <w:sz w:val="28"/>
                <w:szCs w:val="28"/>
              </w:rPr>
              <w:t>广播新闻：74</w:t>
            </w:r>
            <w:bookmarkStart w:id="0" w:name="_GoBack"/>
            <w:bookmarkEnd w:id="0"/>
            <w:r>
              <w:rPr>
                <w:rFonts w:ascii="宋体" w:eastAsia="宋体" w:hAnsi="宋体" w:cs="宋体" w:hint="eastAsia"/>
                <w:b/>
                <w:color w:val="000000"/>
                <w:kern w:val="0"/>
                <w:sz w:val="28"/>
                <w:szCs w:val="28"/>
              </w:rPr>
              <w:t xml:space="preserve">件 </w:t>
            </w:r>
          </w:p>
        </w:tc>
      </w:tr>
      <w:tr w:rsidR="00E66D52">
        <w:trPr>
          <w:trHeight w:val="645"/>
        </w:trPr>
        <w:tc>
          <w:tcPr>
            <w:tcW w:w="139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b/>
                <w:color w:val="000000"/>
                <w:sz w:val="28"/>
                <w:szCs w:val="28"/>
              </w:rPr>
            </w:pPr>
            <w:r>
              <w:rPr>
                <w:rFonts w:ascii="黑体" w:eastAsia="黑体" w:hAnsi="黑体" w:cs="黑体" w:hint="eastAsia"/>
                <w:b/>
                <w:color w:val="000000"/>
                <w:kern w:val="0"/>
                <w:sz w:val="28"/>
                <w:szCs w:val="28"/>
              </w:rPr>
              <w:t>一等奖（11件）</w:t>
            </w:r>
          </w:p>
        </w:tc>
      </w:tr>
      <w:tr w:rsidR="00E66D52">
        <w:trPr>
          <w:trHeight w:val="435"/>
        </w:trPr>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类别</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序号</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单位名称</w:t>
            </w:r>
          </w:p>
        </w:tc>
        <w:tc>
          <w:tcPr>
            <w:tcW w:w="6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作品题目</w:t>
            </w:r>
          </w:p>
        </w:t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作者姓名</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备注</w:t>
            </w:r>
          </w:p>
        </w:tc>
      </w:tr>
      <w:tr w:rsidR="00E66D52">
        <w:trPr>
          <w:trHeight w:val="312"/>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4"/>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4"/>
              </w:rPr>
            </w:pP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4"/>
              </w:rPr>
            </w:pPr>
          </w:p>
        </w:tc>
        <w:tc>
          <w:tcPr>
            <w:tcW w:w="6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4"/>
              </w:rPr>
            </w:pPr>
          </w:p>
        </w:tc>
        <w:tc>
          <w:tcPr>
            <w:tcW w:w="25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4"/>
              </w:rPr>
            </w:pPr>
          </w:p>
        </w:tc>
      </w:tr>
      <w:tr w:rsidR="00E66D52">
        <w:trPr>
          <w:trHeight w:val="555"/>
        </w:trPr>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短消息   （3件）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环保组织状告污染企业一审胜诉全国首例雾霾公益诉讼案在德州宣判</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曹进 于英波</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莱芜市广播电视台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莱芜市精准扶贫收益金开始发放  一万人将受益</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刘敬红  狄燕  谭守霞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吕文峰 </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青岛市广播电视台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世界海洋科研“最强大脑”青岛启用 全球共享海洋数据</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袁丹 赵珺 李雪蓉</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95"/>
        </w:trPr>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长消息 </w:t>
            </w:r>
          </w:p>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胶州在全国率先实现绿色审计全覆盖：干部要离任 先算生态账</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张聪  张磊  刘晓燕</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0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青岛市广播电视台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让记忆与爱同行——中英失智者社区照护项目率先在青岛启动</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赵阳  赵蓓</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济宁市广播电视台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“污染大户”逆袭转型，引美国三州争相招商</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尚焕霖 谭钰 蔡珂珂</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济南市广播电视台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“蜘蛛人”温暖一座城</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马艺  许伟、王萌 齐志敏</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系列报道（1件）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青岛市广播电视台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胶州湾纪事</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袁丹 赵蓓 赵珺 石玲玮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李岳峰 杨大伟</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评论   </w:t>
            </w:r>
          </w:p>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青岛市广播电视台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这个时代，我们为什么需要郭川？</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丁艳 赵娜 荆红卫 崔小丹</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40"/>
        </w:trPr>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专题</w:t>
            </w:r>
          </w:p>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执政为民 不能坐等领导催办</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王健 邵群 马毅</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720"/>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济南市广播电视台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世界首颗量子卫星发射成功 量子通信济南领先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丁宁 李志艳 徐宁 董坡</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39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 xml:space="preserve"> 二等奖（25件）</w:t>
            </w:r>
          </w:p>
        </w:tc>
      </w:tr>
      <w:tr w:rsidR="00E66D52">
        <w:trPr>
          <w:trHeight w:val="555"/>
        </w:trPr>
        <w:tc>
          <w:tcPr>
            <w:tcW w:w="1095" w:type="dxa"/>
            <w:vMerge w:val="restart"/>
            <w:tcBorders>
              <w:top w:val="single" w:sz="4" w:space="0" w:color="000000"/>
              <w:left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短消息 </w:t>
            </w:r>
          </w:p>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东营市广播电视台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排污企业环保公司同场洽谈，东营开启第三方治污时代</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李梦来 赵新生  盖林卿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于雯雯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山东莒南：袁隆平杂交水稻亩产超1000公斤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刷新北方高级纬度超级稻世界纪录</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姜文超  李世银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19</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日照市广播电视台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日照市开创“保险扶贫”新模式</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刘青 刘真</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20"/>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德州市广播电视台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“全国首起雾霾公益诉讼”案一审宣判</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张乐 卢伟  杨文文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封吉生</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jc w:val="cente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济南市广播电视台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全国首个小微企业主导制定国际标准</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陈振国 郑兆富</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济南市广播电视台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齐鲁制药“阿维菌素”产业化奠定治疗寄生虫病里程碑</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贺红梅 郑兆富 齐志敏</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spacing w:line="360" w:lineRule="exact"/>
              <w:jc w:val="center"/>
              <w:rPr>
                <w:rFonts w:asciiTheme="minorEastAsia" w:hAnsiTheme="minorEastAsia" w:cstheme="minorEastAsia"/>
                <w:color w:val="000000"/>
                <w:kern w:val="0"/>
                <w:sz w:val="22"/>
                <w:szCs w:val="22"/>
              </w:rPr>
            </w:pPr>
            <w:r>
              <w:rPr>
                <w:rFonts w:asciiTheme="minorEastAsia" w:hAnsiTheme="minorEastAsia" w:cstheme="minorEastAsia" w:hint="eastAsia"/>
                <w:kern w:val="0"/>
                <w:sz w:val="22"/>
                <w:szCs w:val="22"/>
              </w:rPr>
              <w:t>A-1</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spacing w:line="360" w:lineRule="exact"/>
              <w:rPr>
                <w:rFonts w:asciiTheme="minorEastAsia" w:hAnsiTheme="minorEastAsia" w:cstheme="minorEastAsia"/>
                <w:color w:val="000000"/>
                <w:kern w:val="0"/>
                <w:sz w:val="22"/>
                <w:szCs w:val="22"/>
              </w:rPr>
            </w:pPr>
            <w:r>
              <w:rPr>
                <w:rFonts w:asciiTheme="minorEastAsia" w:hAnsiTheme="minorEastAsia" w:cstheme="minorEastAsia" w:hint="eastAsia"/>
                <w:sz w:val="22"/>
                <w:szCs w:val="22"/>
              </w:rPr>
              <w:t>青岛城阳广电中心</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spacing w:line="360" w:lineRule="exact"/>
              <w:jc w:val="left"/>
              <w:rPr>
                <w:rFonts w:asciiTheme="minorEastAsia" w:hAnsiTheme="minorEastAsia" w:cstheme="minorEastAsia"/>
                <w:sz w:val="22"/>
                <w:szCs w:val="22"/>
              </w:rPr>
            </w:pPr>
            <w:r>
              <w:rPr>
                <w:rFonts w:asciiTheme="minorEastAsia" w:hAnsiTheme="minorEastAsia" w:cstheme="minorEastAsia" w:hint="eastAsia"/>
                <w:sz w:val="22"/>
                <w:szCs w:val="22"/>
              </w:rPr>
              <w:t xml:space="preserve">中国首列导轨电车今天下线 </w:t>
            </w:r>
          </w:p>
          <w:p w:rsidR="00E66D52" w:rsidRDefault="00EA101F">
            <w:pPr>
              <w:widowControl/>
              <w:spacing w:line="360" w:lineRule="exact"/>
              <w:jc w:val="left"/>
              <w:rPr>
                <w:rFonts w:asciiTheme="minorEastAsia" w:hAnsiTheme="minorEastAsia" w:cstheme="minorEastAsia"/>
                <w:color w:val="000000"/>
                <w:kern w:val="0"/>
                <w:sz w:val="22"/>
                <w:szCs w:val="22"/>
              </w:rPr>
            </w:pPr>
            <w:r>
              <w:rPr>
                <w:rFonts w:asciiTheme="minorEastAsia" w:hAnsiTheme="minorEastAsia" w:cstheme="minorEastAsia" w:hint="eastAsia"/>
                <w:sz w:val="22"/>
                <w:szCs w:val="22"/>
              </w:rPr>
              <w:t>为城市公共交通带来新选择</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spacing w:line="360" w:lineRule="exact"/>
              <w:jc w:val="left"/>
              <w:rPr>
                <w:rFonts w:asciiTheme="minorEastAsia" w:hAnsiTheme="minorEastAsia" w:cstheme="minorEastAsia"/>
                <w:color w:val="000000"/>
                <w:kern w:val="0"/>
                <w:sz w:val="22"/>
                <w:szCs w:val="22"/>
              </w:rPr>
            </w:pPr>
            <w:r>
              <w:rPr>
                <w:rFonts w:asciiTheme="minorEastAsia" w:hAnsiTheme="minorEastAsia" w:cstheme="minorEastAsia" w:hint="eastAsia"/>
                <w:sz w:val="22"/>
                <w:szCs w:val="22"/>
              </w:rPr>
              <w:t>兰春晓  王雪芹</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widowControl/>
              <w:spacing w:line="360" w:lineRule="exact"/>
              <w:jc w:val="center"/>
              <w:rPr>
                <w:rFonts w:ascii="宋体" w:eastAsia="宋体" w:hAnsi="宋体" w:cs="宋体"/>
                <w:color w:val="000000"/>
                <w:sz w:val="22"/>
                <w:szCs w:val="22"/>
              </w:rPr>
            </w:pPr>
          </w:p>
        </w:tc>
      </w:tr>
      <w:tr w:rsidR="00E66D52">
        <w:trPr>
          <w:trHeight w:val="555"/>
        </w:trPr>
        <w:tc>
          <w:tcPr>
            <w:tcW w:w="1095" w:type="dxa"/>
            <w:vMerge w:val="restart"/>
            <w:tcBorders>
              <w:top w:val="single" w:sz="4" w:space="0" w:color="000000"/>
              <w:left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长消息  （8件）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烟台市广播电视台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首个由我国科学家定义的广谱肿瘤标志物被获准应用于临床</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邱彦涛  刘茗蔚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山东在全国率先实现农民“带权进城”，农业人口市民化有“温度”</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姜文超 逄海峰 陈曦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李雪倩</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25</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威海市广播电视台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高端乘用轮胎在威海批量投产，三角快速跨入世界工业4.0时代</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刘艳平 肖琳琅</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27</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济南市广播电视台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“保就业”与“去产能”双赢，产煤大县不再生产一吨煤</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王卫东  陈振国</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29</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德州市广播电视台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一本证书让农民进城离乡不背井</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萧腾 张婷婷 卢伟 封吉生</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烟台市广播电视台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180秒生死急救</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陈珺  李佳</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32</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潍坊市广播电视台、高密广电中心</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日本三菱向山东劳工谢罪赔偿，26年讨公道终有说法</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Style w:val="font81"/>
                <w:rFonts w:hint="default"/>
              </w:rPr>
              <w:t xml:space="preserve">冯传春  </w:t>
            </w:r>
            <w:r>
              <w:rPr>
                <w:rStyle w:val="font31"/>
                <w:rFonts w:hint="default"/>
              </w:rPr>
              <w:t xml:space="preserve">蔡洪立  </w:t>
            </w:r>
            <w:r>
              <w:rPr>
                <w:rStyle w:val="font81"/>
                <w:rFonts w:hint="default"/>
              </w:rPr>
              <w:t>呼江林  孙建国</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35</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淄博市广播电视台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扶贫资金变股金“贫困股东”喜分红</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王守鹏 司志楠</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val="restart"/>
            <w:tcBorders>
              <w:top w:val="single" w:sz="4" w:space="0" w:color="000000"/>
              <w:left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系列报道（3件）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口碑——第一书记的扶贫故事</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张晓东 张广良 李麟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马倩 刘婷 田园</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36</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潍坊市广播电视台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“工匠精神”打造动力之王</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简烛 刘敏 夏明 朱敏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李伟 刘鹏</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38</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联合社，能否打响蔬菜二次革命的第一枪</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彭寿熙 孟文峰 党培哲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冯传春 王雯 孙启伟</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评论    （2件）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济南市广播电视台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新经济法治需要新思维——“专车第一案”裁判的司法考量</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郑兆富 王森 齐志敏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徐宁</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41</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诊治“城市病”需“望闻问切”</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8"/>
                <w:szCs w:val="28"/>
              </w:rPr>
            </w:pPr>
            <w:r>
              <w:rPr>
                <w:rFonts w:ascii="宋体" w:eastAsia="宋体" w:hAnsi="宋体" w:cs="宋体" w:hint="eastAsia"/>
                <w:color w:val="000000"/>
                <w:kern w:val="0"/>
                <w:sz w:val="22"/>
                <w:szCs w:val="22"/>
              </w:rPr>
              <w:t>孟文峰 张聪 邵群 杨乐山</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val="restart"/>
            <w:tcBorders>
              <w:top w:val="single" w:sz="4" w:space="0" w:color="000000"/>
              <w:left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专题    （5件）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青岛市广播电视台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牵手丝路国家，再现青岛印记</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刘金波 冯璇 李雪蓉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邹梦洋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6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烟台市广播电视台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坐上城铁看胶东</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邱彦涛 王海超 崔海宁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张斐斐</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b/>
                <w:color w:val="000000"/>
                <w:sz w:val="28"/>
                <w:szCs w:val="28"/>
              </w:rPr>
            </w:pPr>
          </w:p>
        </w:tc>
      </w:tr>
      <w:tr w:rsidR="00E66D52">
        <w:trPr>
          <w:trHeight w:val="46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威海市广播电视台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走近郭永怀</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冯超  刘宪文  师晋飏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姜丹</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b/>
                <w:color w:val="000000"/>
                <w:sz w:val="28"/>
                <w:szCs w:val="28"/>
              </w:rPr>
            </w:pPr>
          </w:p>
        </w:tc>
      </w:tr>
      <w:tr w:rsidR="00E66D52">
        <w:trPr>
          <w:trHeight w:val="46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45</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青岛市广播电视台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和谐家风吹出公益之花</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赵娜 张晓琳 崔小丹 朱宇</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b/>
                <w:color w:val="000000"/>
                <w:sz w:val="28"/>
                <w:szCs w:val="28"/>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46</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不做孤独的榜样——红领C2M模式推动新“工匠精神”</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林柟 孙彦杰 王上 史静</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39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 xml:space="preserve"> 三等奖（38件）</w:t>
            </w:r>
          </w:p>
        </w:tc>
      </w:tr>
      <w:tr w:rsidR="00E66D52">
        <w:trPr>
          <w:trHeight w:val="450"/>
        </w:trPr>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短消息</w:t>
            </w:r>
          </w:p>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（9件）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2"/>
                <w:szCs w:val="22"/>
              </w:rPr>
              <w:t>济宁市广播电视台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农民带权进城，推进新型城镇化</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 xml:space="preserve">相旺 谭钰 赵怡 </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烟台市广播电视台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烟台依据反恐法对一快递企业开出全省首张巨额罚款单</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邱彦涛  王雯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10"/>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47</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临沂市广播电视台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矿难救援860小时  不离不弃四人升井</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曹磊 郭鸿鹏</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48</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潍坊市广播电视台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打破国外垄断  核磁共振装上了“中国超导”</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王蔚然  冯玉诚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49</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寿光53名失信党员受处分 党纪严于国法</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孟文峰 n 张聪</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淄博市广播电视台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全国首个省级财政直投基金股权投资今天签约</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刘江帆  王子睿</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51</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菏泽市广播电视台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菏泽：探索解决因病致困  因病返贫顽疾机制</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张丹丹  田宽</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660"/>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52</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威海市广播电视台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政府当红娘，三进船业再起航</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于宁 于淼</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705"/>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53</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烟台市广播电视台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全国冬小麦单产新纪录在莱州诞生</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邱彦涛  王雯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val="restart"/>
            <w:tcBorders>
              <w:top w:val="single" w:sz="4" w:space="0" w:color="000000"/>
              <w:left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长消息</w:t>
            </w:r>
          </w:p>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26</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潍坊市广播电视台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寿光首推失信党员惩戒机制，37名失信党员受处分</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简烛 刘敏</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28</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莱芜市广播电视台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官场村成为全国积分制管理第一村  </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郑应哥 刘敬红 谭守霞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吕文峰</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烟台市广播电视台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“烟台制造”让天地通话一线牵</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邱彦涛  张斐斐</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33</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临沂市广播电视台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最高纪录在临沂  超级稻亩产破1000公斤 </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周均实 张鑫</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34</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菏泽市广播电视台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菏泽：电子商务成为经济发展新的发动机</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谷训峰</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55</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山东姑娘张梦雪摘得里约奥运会中国首金</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郑晋 尚焕霞 李松 赵曲普</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660"/>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56</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青岛市广播电视台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青岛出了个“大度哥”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赫然  吕芙蓉  赵娜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荆红卫</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57</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威海市广播电视台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威海在全国首创社会主义核心价值观校园组歌</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于宁 于淼</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2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62</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济南市广播电视台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“炸”出来的大新闻</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张林、 吕艺</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63</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淄博市广播电视台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大山深处的光明使者</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刘江帆  张娇坤</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20"/>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65</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日照市广播电视台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5元“份子钱”25年不变的规矩</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刘青 刘益伟</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64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66</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滨州市人民广播电台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“一口不成吕，双口才成吕”——东吕西吕扶贫记</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刘鲁彬 刘娜 张婷婷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李春华</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645"/>
        </w:trPr>
        <w:tc>
          <w:tcPr>
            <w:tcW w:w="1095" w:type="dxa"/>
            <w:vMerge/>
            <w:tcBorders>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rPr>
                <w:rFonts w:ascii="宋体" w:eastAsia="宋体" w:hAnsi="宋体" w:cs="宋体"/>
                <w:color w:val="000000"/>
                <w:kern w:val="0"/>
                <w:sz w:val="22"/>
                <w:szCs w:val="22"/>
              </w:rPr>
            </w:pPr>
            <w:r>
              <w:rPr>
                <w:rFonts w:asciiTheme="minorEastAsia" w:hAnsiTheme="minorEastAsia" w:cstheme="minorEastAsia" w:hint="eastAsia"/>
                <w:kern w:val="0"/>
                <w:sz w:val="22"/>
                <w:szCs w:val="22"/>
              </w:rPr>
              <w:t>A-5</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snapToGrid w:val="0"/>
              <w:jc w:val="left"/>
              <w:rPr>
                <w:rFonts w:ascii="宋体" w:eastAsia="宋体" w:hAnsi="宋体" w:cs="宋体"/>
                <w:color w:val="000000"/>
                <w:kern w:val="0"/>
                <w:sz w:val="22"/>
                <w:szCs w:val="22"/>
              </w:rPr>
            </w:pPr>
            <w:r>
              <w:rPr>
                <w:rFonts w:asciiTheme="minorEastAsia" w:hAnsiTheme="minorEastAsia" w:cstheme="minorEastAsia" w:hint="eastAsia"/>
                <w:sz w:val="22"/>
                <w:szCs w:val="22"/>
              </w:rPr>
              <w:t>莱州广播电视台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rPr>
                <w:rFonts w:ascii="宋体" w:eastAsia="宋体" w:hAnsi="宋体" w:cs="宋体"/>
                <w:color w:val="000000"/>
                <w:kern w:val="0"/>
                <w:sz w:val="22"/>
                <w:szCs w:val="22"/>
              </w:rPr>
            </w:pPr>
            <w:r>
              <w:rPr>
                <w:rFonts w:asciiTheme="minorEastAsia" w:hAnsiTheme="minorEastAsia" w:cstheme="minorEastAsia" w:hint="eastAsia"/>
                <w:sz w:val="22"/>
                <w:szCs w:val="22"/>
              </w:rPr>
              <w:t>姐妹花将联手出征奥运会</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rPr>
                <w:rFonts w:asciiTheme="minorEastAsia" w:hAnsiTheme="minorEastAsia" w:cstheme="minorEastAsia"/>
                <w:sz w:val="22"/>
                <w:szCs w:val="22"/>
              </w:rPr>
            </w:pPr>
            <w:r>
              <w:rPr>
                <w:rFonts w:asciiTheme="minorEastAsia" w:hAnsiTheme="minorEastAsia" w:cstheme="minorEastAsia" w:hint="eastAsia"/>
                <w:sz w:val="22"/>
                <w:szCs w:val="22"/>
              </w:rPr>
              <w:t>杨志远  周艺霖</w:t>
            </w:r>
          </w:p>
          <w:p w:rsidR="00E66D52" w:rsidRDefault="00EA101F">
            <w:pPr>
              <w:widowControl/>
              <w:jc w:val="left"/>
              <w:rPr>
                <w:rFonts w:ascii="宋体" w:eastAsia="宋体" w:hAnsi="宋体" w:cs="宋体"/>
                <w:color w:val="000000"/>
                <w:kern w:val="0"/>
                <w:sz w:val="22"/>
                <w:szCs w:val="22"/>
              </w:rPr>
            </w:pPr>
            <w:r>
              <w:rPr>
                <w:rFonts w:asciiTheme="minorEastAsia" w:hAnsiTheme="minorEastAsia" w:cstheme="minorEastAsia" w:hint="eastAsia"/>
                <w:sz w:val="22"/>
                <w:szCs w:val="22"/>
              </w:rPr>
              <w:t>许瑜</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widowControl/>
              <w:spacing w:line="360" w:lineRule="exact"/>
              <w:jc w:val="center"/>
              <w:rPr>
                <w:rFonts w:ascii="宋体" w:eastAsia="宋体" w:hAnsi="宋体" w:cs="宋体"/>
                <w:color w:val="000000"/>
                <w:sz w:val="22"/>
                <w:szCs w:val="22"/>
              </w:rPr>
            </w:pPr>
          </w:p>
        </w:tc>
      </w:tr>
      <w:tr w:rsidR="00E66D52">
        <w:trPr>
          <w:trHeight w:val="555"/>
        </w:trPr>
        <w:tc>
          <w:tcPr>
            <w:tcW w:w="1095" w:type="dxa"/>
            <w:vMerge w:val="restart"/>
            <w:tcBorders>
              <w:top w:val="single" w:sz="4" w:space="0" w:color="000000"/>
              <w:left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系列报道（6件）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37</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潍坊市广播电视台、诸城市广播电视台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百姓心中的好院长——王金鉴</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于晓亮 王洪英 蔡洪立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段夕红 李霞 王磊</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莱芜市广播电视台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蔬菜匠人陈明利</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张丽  李秀芹  刘敬红  王琨  张慧 谭守霞 狄燕</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69</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淄博市广播电视台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淄博建陶，何时不再为他人做嫁衣</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刘江帆 赵云超 王鹏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于梦娇</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80"/>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71</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泰安市广播电视台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齐鲁时代楷模--现代小麦栽培学奠基人余松烈院士系列报道</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刘鲁宁  孟茜  崔琰  </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72</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德州市广播电视台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不忘初心再长征</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董国辉 王浩 赵凤洁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封吉生  公维勇</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55"/>
        </w:trPr>
        <w:tc>
          <w:tcPr>
            <w:tcW w:w="1095" w:type="dxa"/>
            <w:vMerge/>
            <w:tcBorders>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spacing w:line="360" w:lineRule="exact"/>
              <w:jc w:val="center"/>
              <w:rPr>
                <w:rFonts w:ascii="宋体" w:eastAsia="宋体" w:hAnsi="宋体" w:cs="宋体"/>
                <w:color w:val="000000"/>
                <w:kern w:val="0"/>
                <w:sz w:val="22"/>
                <w:szCs w:val="22"/>
              </w:rPr>
            </w:pPr>
            <w:r>
              <w:rPr>
                <w:rFonts w:asciiTheme="minorEastAsia" w:hAnsiTheme="minorEastAsia" w:cstheme="minorEastAsia" w:hint="eastAsia"/>
                <w:kern w:val="0"/>
                <w:sz w:val="22"/>
                <w:szCs w:val="22"/>
              </w:rPr>
              <w:t>A-6</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spacing w:line="360" w:lineRule="exact"/>
              <w:jc w:val="left"/>
              <w:rPr>
                <w:rFonts w:ascii="宋体" w:eastAsia="宋体" w:hAnsi="宋体" w:cs="宋体"/>
                <w:color w:val="000000"/>
                <w:kern w:val="0"/>
                <w:sz w:val="22"/>
                <w:szCs w:val="22"/>
              </w:rPr>
            </w:pPr>
            <w:r>
              <w:rPr>
                <w:rFonts w:asciiTheme="minorEastAsia" w:hAnsiTheme="minorEastAsia" w:cstheme="minorEastAsia" w:hint="eastAsia"/>
                <w:sz w:val="22"/>
                <w:szCs w:val="22"/>
              </w:rPr>
              <w:t>高密市广播电台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spacing w:line="360" w:lineRule="exact"/>
              <w:rPr>
                <w:rFonts w:ascii="宋体" w:eastAsia="宋体" w:hAnsi="宋体" w:cs="宋体"/>
                <w:color w:val="000000"/>
                <w:kern w:val="0"/>
                <w:sz w:val="22"/>
                <w:szCs w:val="22"/>
              </w:rPr>
            </w:pPr>
            <w:r>
              <w:rPr>
                <w:rFonts w:asciiTheme="minorEastAsia" w:hAnsiTheme="minorEastAsia" w:cstheme="minorEastAsia" w:hint="eastAsia"/>
                <w:sz w:val="22"/>
                <w:szCs w:val="22"/>
              </w:rPr>
              <w:t>高密“国防后备生”回访团行记</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rPr>
                <w:rFonts w:asciiTheme="minorEastAsia" w:hAnsiTheme="minorEastAsia" w:cstheme="minorEastAsia"/>
                <w:sz w:val="22"/>
                <w:szCs w:val="22"/>
              </w:rPr>
            </w:pPr>
            <w:r>
              <w:rPr>
                <w:rFonts w:asciiTheme="minorEastAsia" w:hAnsiTheme="minorEastAsia" w:cstheme="minorEastAsia" w:hint="eastAsia"/>
                <w:sz w:val="22"/>
                <w:szCs w:val="22"/>
              </w:rPr>
              <w:t>孙炜炜 单伟 刘传奇</w:t>
            </w:r>
          </w:p>
          <w:p w:rsidR="00E66D52" w:rsidRDefault="00EA101F">
            <w:pPr>
              <w:widowControl/>
              <w:jc w:val="left"/>
              <w:rPr>
                <w:rFonts w:ascii="宋体" w:eastAsia="宋体" w:hAnsi="宋体" w:cs="宋体"/>
                <w:color w:val="000000"/>
                <w:kern w:val="0"/>
                <w:sz w:val="22"/>
                <w:szCs w:val="22"/>
              </w:rPr>
            </w:pPr>
            <w:r>
              <w:rPr>
                <w:rFonts w:asciiTheme="minorEastAsia" w:hAnsiTheme="minorEastAsia" w:cstheme="minorEastAsia" w:hint="eastAsia"/>
                <w:sz w:val="22"/>
                <w:szCs w:val="22"/>
              </w:rPr>
              <w:t>王军洪雪</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widowControl/>
              <w:spacing w:line="360" w:lineRule="exact"/>
              <w:jc w:val="center"/>
              <w:rPr>
                <w:rFonts w:ascii="宋体" w:eastAsia="宋体" w:hAnsi="宋体" w:cs="宋体"/>
                <w:color w:val="000000"/>
                <w:sz w:val="22"/>
                <w:szCs w:val="22"/>
              </w:rPr>
            </w:pPr>
          </w:p>
        </w:tc>
      </w:tr>
      <w:tr w:rsidR="00E66D52">
        <w:trPr>
          <w:trHeight w:val="480"/>
        </w:trPr>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评论    （3件）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73</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首起雾霾公益诉讼获胜 给环保维权带来了什么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于英波 曹进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50"/>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74</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枣庄市广播电视台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别让办证难“卷土重来”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李琳娜 邢军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390"/>
        </w:trPr>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75</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淄博市广播电视台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让中国式医患关系重回本真</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冯丽萍 孙荣娟</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525"/>
        </w:trPr>
        <w:tc>
          <w:tcPr>
            <w:tcW w:w="1095" w:type="dxa"/>
            <w:vMerge w:val="restart"/>
            <w:tcBorders>
              <w:top w:val="single" w:sz="4" w:space="0" w:color="000000"/>
              <w:left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专题    （7件）</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43</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莱芜市广播电视台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王守东：一片党心铸钢魂</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谭守霞  李秀芹  刘敬红  张慧</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0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76</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潍坊市广播电视台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“宝德”书香润家风</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Style w:val="font81"/>
                <w:rFonts w:hint="default"/>
              </w:rPr>
              <w:t xml:space="preserve">简烛 </w:t>
            </w:r>
            <w:r>
              <w:rPr>
                <w:rStyle w:val="font31"/>
                <w:rFonts w:hint="default"/>
              </w:rPr>
              <w:t>梁君民</w:t>
            </w:r>
            <w:r>
              <w:rPr>
                <w:rStyle w:val="font81"/>
                <w:rFonts w:hint="default"/>
              </w:rPr>
              <w:t xml:space="preserve"> 杨越涵 夏明</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0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77</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临沂市广播电视台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一句誓言 半生坚守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孟东 徐成 王立国 鞠东 </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35"/>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78</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淄博市广播电视台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刘昌法：扶贫日记载满为民情怀</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汪强 王世昌 司志楠 </w:t>
            </w:r>
          </w:p>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刘晓莉</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50"/>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79</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一墙之隔的背后</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邵群 曹进 郑福文 吴峰</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50"/>
        </w:trPr>
        <w:tc>
          <w:tcPr>
            <w:tcW w:w="1095" w:type="dxa"/>
            <w:vMerge/>
            <w:tcBorders>
              <w:left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山东广播电视台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临沂兰山问谁谁有理，居民吃水成问题</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王厚兵 翟永军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D52" w:rsidRDefault="00E66D52">
            <w:pPr>
              <w:rPr>
                <w:rFonts w:ascii="宋体" w:eastAsia="宋体" w:hAnsi="宋体" w:cs="宋体"/>
                <w:color w:val="000000"/>
                <w:sz w:val="22"/>
                <w:szCs w:val="22"/>
              </w:rPr>
            </w:pPr>
          </w:p>
        </w:tc>
      </w:tr>
      <w:tr w:rsidR="00E66D52">
        <w:trPr>
          <w:trHeight w:val="450"/>
        </w:trPr>
        <w:tc>
          <w:tcPr>
            <w:tcW w:w="1095" w:type="dxa"/>
            <w:vMerge/>
            <w:tcBorders>
              <w:left w:val="single" w:sz="4" w:space="0" w:color="000000"/>
              <w:bottom w:val="single" w:sz="4" w:space="0" w:color="000000"/>
              <w:right w:val="single" w:sz="4" w:space="0" w:color="000000"/>
            </w:tcBorders>
            <w:shd w:val="clear" w:color="auto" w:fill="auto"/>
            <w:vAlign w:val="center"/>
          </w:tcPr>
          <w:p w:rsidR="00E66D52" w:rsidRDefault="00E66D52">
            <w:pPr>
              <w:jc w:val="center"/>
              <w:rPr>
                <w:rFonts w:ascii="宋体" w:eastAsia="宋体" w:hAnsi="宋体" w:cs="宋体"/>
                <w:color w:val="000000"/>
                <w:sz w:val="22"/>
                <w:szCs w:val="22"/>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spacing w:line="360" w:lineRule="exact"/>
              <w:jc w:val="center"/>
              <w:rPr>
                <w:rFonts w:ascii="宋体" w:eastAsia="宋体" w:hAnsi="宋体" w:cs="宋体"/>
                <w:color w:val="000000"/>
                <w:kern w:val="0"/>
                <w:sz w:val="22"/>
                <w:szCs w:val="22"/>
              </w:rPr>
            </w:pPr>
            <w:r>
              <w:rPr>
                <w:rFonts w:ascii="宋体" w:hAnsi="宋体" w:cs="宋体" w:hint="eastAsia"/>
                <w:kern w:val="0"/>
                <w:sz w:val="22"/>
                <w:szCs w:val="22"/>
              </w:rPr>
              <w:t>A-8</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spacing w:line="360" w:lineRule="exact"/>
              <w:rPr>
                <w:rFonts w:ascii="宋体" w:eastAsia="宋体" w:hAnsi="宋体" w:cs="宋体"/>
                <w:color w:val="000000"/>
                <w:kern w:val="0"/>
                <w:sz w:val="22"/>
                <w:szCs w:val="22"/>
              </w:rPr>
            </w:pPr>
            <w:r>
              <w:rPr>
                <w:rFonts w:asciiTheme="minorEastAsia" w:hAnsiTheme="minorEastAsia" w:cstheme="minorEastAsia" w:hint="eastAsia"/>
                <w:sz w:val="22"/>
                <w:szCs w:val="22"/>
              </w:rPr>
              <w:t>胶州市广播电视台</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spacing w:line="360" w:lineRule="auto"/>
              <w:jc w:val="left"/>
              <w:rPr>
                <w:rFonts w:ascii="宋体" w:eastAsia="宋体" w:hAnsi="宋体" w:cs="宋体"/>
                <w:color w:val="000000"/>
                <w:kern w:val="0"/>
                <w:sz w:val="22"/>
                <w:szCs w:val="22"/>
              </w:rPr>
            </w:pPr>
            <w:r>
              <w:rPr>
                <w:rFonts w:asciiTheme="minorEastAsia" w:hAnsiTheme="minorEastAsia" w:cstheme="minorEastAsia" w:hint="eastAsia"/>
                <w:sz w:val="22"/>
                <w:szCs w:val="22"/>
              </w:rPr>
              <w:t>用生命书写青春和忠诚</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A101F">
            <w:pPr>
              <w:widowControl/>
              <w:spacing w:line="360" w:lineRule="exact"/>
              <w:jc w:val="left"/>
              <w:rPr>
                <w:rFonts w:asciiTheme="minorEastAsia" w:hAnsiTheme="minorEastAsia" w:cstheme="minorEastAsia"/>
                <w:sz w:val="22"/>
                <w:szCs w:val="22"/>
              </w:rPr>
            </w:pPr>
            <w:r>
              <w:rPr>
                <w:rFonts w:asciiTheme="minorEastAsia" w:hAnsiTheme="minorEastAsia" w:cstheme="minorEastAsia" w:hint="eastAsia"/>
                <w:sz w:val="22"/>
                <w:szCs w:val="22"/>
              </w:rPr>
              <w:t>朱晓黎 张艳 王晶</w:t>
            </w:r>
          </w:p>
          <w:p w:rsidR="00E66D52" w:rsidRDefault="00EA101F">
            <w:pPr>
              <w:widowControl/>
              <w:spacing w:line="360" w:lineRule="exact"/>
              <w:jc w:val="left"/>
              <w:rPr>
                <w:rFonts w:ascii="宋体" w:eastAsia="宋体" w:hAnsi="宋体" w:cs="宋体"/>
                <w:color w:val="000000"/>
                <w:kern w:val="0"/>
                <w:sz w:val="22"/>
                <w:szCs w:val="22"/>
              </w:rPr>
            </w:pPr>
            <w:r>
              <w:rPr>
                <w:rFonts w:asciiTheme="minorEastAsia" w:hAnsiTheme="minorEastAsia" w:cstheme="minorEastAsia" w:hint="eastAsia"/>
                <w:sz w:val="22"/>
                <w:szCs w:val="22"/>
              </w:rPr>
              <w:t>王磊 潘斌</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D52" w:rsidRDefault="00E66D52">
            <w:pPr>
              <w:widowControl/>
              <w:spacing w:line="360" w:lineRule="exact"/>
              <w:jc w:val="center"/>
              <w:rPr>
                <w:rFonts w:ascii="宋体" w:eastAsia="宋体" w:hAnsi="宋体" w:cs="宋体"/>
                <w:color w:val="000000"/>
                <w:sz w:val="22"/>
                <w:szCs w:val="22"/>
              </w:rPr>
            </w:pPr>
          </w:p>
        </w:tc>
      </w:tr>
    </w:tbl>
    <w:p w:rsidR="00E66D52" w:rsidRDefault="00E66D52"/>
    <w:sectPr w:rsidR="00E66D52" w:rsidSect="00E66D5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227" w:rsidRDefault="00C74227" w:rsidP="004A4E4D">
      <w:r>
        <w:separator/>
      </w:r>
    </w:p>
  </w:endnote>
  <w:endnote w:type="continuationSeparator" w:id="1">
    <w:p w:rsidR="00C74227" w:rsidRDefault="00C74227" w:rsidP="004A4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227" w:rsidRDefault="00C74227" w:rsidP="004A4E4D">
      <w:r>
        <w:separator/>
      </w:r>
    </w:p>
  </w:footnote>
  <w:footnote w:type="continuationSeparator" w:id="1">
    <w:p w:rsidR="00C74227" w:rsidRDefault="00C74227" w:rsidP="004A4E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71125F"/>
    <w:rsid w:val="001277E9"/>
    <w:rsid w:val="00163C98"/>
    <w:rsid w:val="003A3A0A"/>
    <w:rsid w:val="004A4E4D"/>
    <w:rsid w:val="004B5740"/>
    <w:rsid w:val="004E2999"/>
    <w:rsid w:val="0071125F"/>
    <w:rsid w:val="00C74227"/>
    <w:rsid w:val="00DC59E0"/>
    <w:rsid w:val="00E65EF4"/>
    <w:rsid w:val="00E66D52"/>
    <w:rsid w:val="00E94131"/>
    <w:rsid w:val="00EA101F"/>
    <w:rsid w:val="00FD540C"/>
    <w:rsid w:val="38AC5566"/>
    <w:rsid w:val="54F5354D"/>
    <w:rsid w:val="6F5E45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6D5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66D52"/>
    <w:pPr>
      <w:tabs>
        <w:tab w:val="center" w:pos="4153"/>
        <w:tab w:val="right" w:pos="8306"/>
      </w:tabs>
      <w:snapToGrid w:val="0"/>
      <w:jc w:val="left"/>
    </w:pPr>
    <w:rPr>
      <w:sz w:val="18"/>
      <w:szCs w:val="18"/>
    </w:rPr>
  </w:style>
  <w:style w:type="paragraph" w:styleId="a4">
    <w:name w:val="header"/>
    <w:basedOn w:val="a"/>
    <w:link w:val="Char0"/>
    <w:qFormat/>
    <w:rsid w:val="00E66D52"/>
    <w:pPr>
      <w:pBdr>
        <w:bottom w:val="single" w:sz="6" w:space="1" w:color="auto"/>
      </w:pBdr>
      <w:tabs>
        <w:tab w:val="center" w:pos="4153"/>
        <w:tab w:val="right" w:pos="8306"/>
      </w:tabs>
      <w:snapToGrid w:val="0"/>
      <w:jc w:val="center"/>
    </w:pPr>
    <w:rPr>
      <w:sz w:val="18"/>
      <w:szCs w:val="18"/>
    </w:rPr>
  </w:style>
  <w:style w:type="character" w:customStyle="1" w:styleId="font81">
    <w:name w:val="font81"/>
    <w:basedOn w:val="a0"/>
    <w:qFormat/>
    <w:rsid w:val="00E66D52"/>
    <w:rPr>
      <w:rFonts w:ascii="宋体" w:eastAsia="宋体" w:hAnsi="宋体" w:cs="宋体" w:hint="eastAsia"/>
      <w:color w:val="000000"/>
      <w:sz w:val="22"/>
      <w:szCs w:val="22"/>
      <w:u w:val="none"/>
    </w:rPr>
  </w:style>
  <w:style w:type="character" w:customStyle="1" w:styleId="font31">
    <w:name w:val="font31"/>
    <w:basedOn w:val="a0"/>
    <w:qFormat/>
    <w:rsid w:val="00E66D52"/>
    <w:rPr>
      <w:rFonts w:ascii="宋体" w:eastAsia="宋体" w:hAnsi="宋体" w:cs="宋体" w:hint="eastAsia"/>
      <w:color w:val="000000"/>
      <w:sz w:val="22"/>
      <w:szCs w:val="22"/>
      <w:u w:val="none"/>
    </w:rPr>
  </w:style>
  <w:style w:type="character" w:customStyle="1" w:styleId="Char0">
    <w:name w:val="页眉 Char"/>
    <w:basedOn w:val="a0"/>
    <w:link w:val="a4"/>
    <w:qFormat/>
    <w:rsid w:val="00E66D52"/>
    <w:rPr>
      <w:rFonts w:asciiTheme="minorHAnsi" w:eastAsiaTheme="minorEastAsia" w:hAnsiTheme="minorHAnsi" w:cstheme="minorBidi"/>
      <w:kern w:val="2"/>
      <w:sz w:val="18"/>
      <w:szCs w:val="18"/>
    </w:rPr>
  </w:style>
  <w:style w:type="character" w:customStyle="1" w:styleId="Char">
    <w:name w:val="页脚 Char"/>
    <w:basedOn w:val="a0"/>
    <w:link w:val="a3"/>
    <w:qFormat/>
    <w:rsid w:val="00E66D5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2014-10-29T12:08:00Z</dcterms:created>
  <dcterms:modified xsi:type="dcterms:W3CDTF">2017-04-27T02:00:00Z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