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ADE67">
      <w:pPr>
        <w:ind w:firstLine="721" w:firstLineChars="200"/>
        <w:jc w:val="center"/>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eastAsia="zh-CN"/>
        </w:rPr>
        <w:t>泰山脚下 手造艺术的脉动</w:t>
      </w:r>
    </w:p>
    <w:p w14:paraId="296F77F5">
      <w:pPr>
        <w:ind w:firstLine="643" w:firstLineChars="200"/>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泰安日报社 张芮</w:t>
      </w:r>
    </w:p>
    <w:p w14:paraId="09B58D87">
      <w:pPr>
        <w:ind w:firstLine="640" w:firstLineChars="200"/>
        <w:rPr>
          <w:rFonts w:hint="eastAsia" w:ascii="仿宋" w:hAnsi="仿宋" w:eastAsia="仿宋" w:cs="仿宋"/>
          <w:sz w:val="32"/>
          <w:szCs w:val="32"/>
        </w:rPr>
      </w:pPr>
      <w:r>
        <w:rPr>
          <w:rFonts w:hint="eastAsia" w:ascii="仿宋" w:hAnsi="仿宋" w:eastAsia="仿宋" w:cs="仿宋"/>
          <w:sz w:val="32"/>
          <w:szCs w:val="32"/>
        </w:rPr>
        <w:t>大家好，我是来自泰安日报社时政新闻采访中心的记者张芮。</w:t>
      </w:r>
      <w:r>
        <w:rPr>
          <w:rFonts w:hint="eastAsia" w:ascii="仿宋" w:hAnsi="仿宋" w:eastAsia="仿宋" w:cs="仿宋"/>
          <w:sz w:val="32"/>
          <w:szCs w:val="32"/>
          <w:lang w:eastAsia="zh-CN"/>
        </w:rPr>
        <w:t>今天，我演讲的题目是《泰山脚下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手造艺术的脉动》。</w:t>
      </w:r>
      <w:r>
        <w:rPr>
          <w:rFonts w:hint="eastAsia" w:ascii="仿宋" w:hAnsi="仿宋" w:eastAsia="仿宋" w:cs="仿宋"/>
          <w:sz w:val="32"/>
          <w:szCs w:val="32"/>
        </w:rPr>
        <w:t>2020年大学毕业后，我正式开启了记者生涯。在新闻采访的路上行走近4年后，我对记者这个职业有了更切身的体验：新闻在路上，记者是行者。</w:t>
      </w:r>
    </w:p>
    <w:p w14:paraId="24ABDD9E">
      <w:pPr>
        <w:ind w:firstLine="640" w:firstLineChars="200"/>
        <w:rPr>
          <w:rFonts w:hint="eastAsia" w:ascii="仿宋" w:hAnsi="仿宋" w:eastAsia="仿宋" w:cs="仿宋"/>
          <w:sz w:val="32"/>
          <w:szCs w:val="32"/>
        </w:rPr>
      </w:pPr>
      <w:r>
        <w:rPr>
          <w:rFonts w:hint="eastAsia" w:ascii="仿宋" w:hAnsi="仿宋" w:eastAsia="仿宋" w:cs="仿宋"/>
          <w:sz w:val="32"/>
          <w:szCs w:val="32"/>
        </w:rPr>
        <w:t>泰安，</w:t>
      </w:r>
      <w:r>
        <w:rPr>
          <w:rFonts w:hint="eastAsia" w:ascii="仿宋" w:hAnsi="仿宋" w:eastAsia="仿宋" w:cs="仿宋"/>
          <w:sz w:val="32"/>
          <w:szCs w:val="32"/>
          <w:lang w:val="en-US" w:eastAsia="zh-CN"/>
        </w:rPr>
        <w:t>是</w:t>
      </w:r>
      <w:r>
        <w:rPr>
          <w:rFonts w:hint="eastAsia" w:ascii="仿宋" w:hAnsi="仿宋" w:eastAsia="仿宋" w:cs="仿宋"/>
          <w:sz w:val="32"/>
          <w:szCs w:val="32"/>
        </w:rPr>
        <w:t>一座充满青春活力的中国优秀旅游城市。在这里，我有幸通过采访见证了文旅融合的蓬勃发展。2022年，“山东手造·优选100”遴选活动启动，经过评选泰安有4家手造企业及产品上榜。了解到这一新闻线索后，我们开启了探寻之旅，开设“山东手造·礼遇泰安”栏目。</w:t>
      </w:r>
    </w:p>
    <w:p w14:paraId="69447C2F">
      <w:pPr>
        <w:ind w:firstLine="640" w:firstLineChars="200"/>
        <w:rPr>
          <w:rFonts w:hint="eastAsia" w:ascii="仿宋" w:hAnsi="仿宋" w:eastAsia="仿宋" w:cs="仿宋"/>
          <w:sz w:val="32"/>
          <w:szCs w:val="32"/>
        </w:rPr>
      </w:pPr>
      <w:r>
        <w:rPr>
          <w:rFonts w:hint="eastAsia" w:ascii="仿宋" w:hAnsi="仿宋" w:eastAsia="仿宋" w:cs="仿宋"/>
          <w:sz w:val="32"/>
          <w:szCs w:val="32"/>
        </w:rPr>
        <w:t>采访第一站，我们来到泰山皮影传习中心。光影流转之间，配合着“十不闲”演出绝技，国家级非物质文化遗产泰山皮影戏代表性传承人范正安老先生展示着“一个人的皮影戏”。让泰山皮影继续传承下去，这是他心中的责任所在。</w:t>
      </w:r>
    </w:p>
    <w:p w14:paraId="33E6FD49">
      <w:pPr>
        <w:ind w:firstLine="640" w:firstLineChars="200"/>
        <w:rPr>
          <w:rFonts w:hint="eastAsia" w:ascii="仿宋" w:hAnsi="仿宋" w:eastAsia="仿宋" w:cs="仿宋"/>
          <w:sz w:val="32"/>
          <w:szCs w:val="32"/>
        </w:rPr>
      </w:pPr>
      <w:r>
        <w:rPr>
          <w:rFonts w:hint="eastAsia" w:ascii="仿宋" w:hAnsi="仿宋" w:eastAsia="仿宋" w:cs="仿宋"/>
          <w:sz w:val="32"/>
          <w:szCs w:val="32"/>
        </w:rPr>
        <w:t>在遇石记公司内，我们探寻玉石经过雕刻成为精美艺术品的过程，感受泰山传统工艺美术的“工匠精神”；在肥城市正港木业工艺品厂，我们与匠人“对话”，解码肥城桃木如何从“烧火棍”变成了“金疙瘩”；在新泰，我们揭秘鲁派旗袍的文化和技艺，让公众了解“穿在身上流动的非遗”……一个月内，我们深入一线，与匠人面对面交谈，全面展现泰安手造产品的魅力，抒发每一位匠人对泰安这座城市的独特情感。</w:t>
      </w:r>
    </w:p>
    <w:p w14:paraId="66A6EE3A">
      <w:pPr>
        <w:ind w:firstLine="640" w:firstLineChars="200"/>
        <w:rPr>
          <w:rFonts w:hint="eastAsia" w:ascii="仿宋" w:hAnsi="仿宋" w:eastAsia="仿宋" w:cs="仿宋"/>
          <w:sz w:val="32"/>
          <w:szCs w:val="32"/>
        </w:rPr>
      </w:pPr>
      <w:r>
        <w:rPr>
          <w:rFonts w:hint="eastAsia" w:ascii="仿宋" w:hAnsi="仿宋" w:eastAsia="仿宋" w:cs="仿宋"/>
          <w:sz w:val="32"/>
          <w:szCs w:val="32"/>
        </w:rPr>
        <w:t>从非遗传承人的精湛技艺到年轻一代对手工艺的创新尝试，每个故事都让我深感震撼；每件手造产品背后，蕴藏着的是泰安深厚的文化底蕴和匠人精神的传承。</w:t>
      </w:r>
    </w:p>
    <w:p w14:paraId="12D32AC3">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用</w:t>
      </w:r>
      <w:r>
        <w:rPr>
          <w:rFonts w:hint="eastAsia" w:ascii="仿宋" w:hAnsi="仿宋" w:eastAsia="仿宋" w:cs="仿宋"/>
          <w:sz w:val="32"/>
          <w:szCs w:val="32"/>
        </w:rPr>
        <w:t>镜头捕捉时代脉搏，用笔墨书写社会变迁。这些经历让我更加坚定了自己的信念，我们不仅是信息的传递者，更是时代的记录者。作为一名</w:t>
      </w:r>
      <w:bookmarkStart w:id="0" w:name="_GoBack"/>
      <w:bookmarkEnd w:id="0"/>
      <w:r>
        <w:rPr>
          <w:rFonts w:hint="eastAsia" w:ascii="仿宋" w:hAnsi="仿宋" w:eastAsia="仿宋" w:cs="仿宋"/>
          <w:sz w:val="32"/>
          <w:szCs w:val="32"/>
        </w:rPr>
        <w:t>记者，我愿意秉持着对新闻事业的热爱与执着，深入一线，用笔和镜头，讲述更多沾泥土、带露珠、冒热气的故事。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ZDNmYjBhYTIzMTA4NzI0MzFjY2M0YzI2ZmRiNTMifQ=="/>
  </w:docVars>
  <w:rsids>
    <w:rsidRoot w:val="00000000"/>
    <w:rsid w:val="155624F4"/>
    <w:rsid w:val="57F462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2024-07-30T08:03:00Z</dcterms:created>
  <dc:creator>iPhone</dc:creator>
  <cp:lastModifiedBy>LENOVO</cp:lastModifiedBy>
  <dcterms:modified xsi:type="dcterms:W3CDTF">2024-08-04T18:31:25Z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E558FC8791C31177652DAC6658F79618_33</vt:lpwstr>
  </property>
</Properties>
</file>